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AC34" w14:textId="77777777" w:rsidR="00716BE9" w:rsidRPr="00AD0B2C" w:rsidRDefault="00716BE9" w:rsidP="00AD0B2C">
      <w:pPr>
        <w:pStyle w:val="Heading1"/>
        <w:jc w:val="center"/>
        <w:rPr>
          <w:rFonts w:asciiTheme="minorHAnsi" w:hAnsiTheme="minorHAnsi" w:cstheme="minorHAnsi"/>
          <w:b/>
          <w:color w:val="auto"/>
          <w:sz w:val="24"/>
          <w:szCs w:val="24"/>
        </w:rPr>
      </w:pPr>
      <w:r w:rsidRPr="00AD0B2C">
        <w:rPr>
          <w:rFonts w:asciiTheme="minorHAnsi" w:hAnsiTheme="minorHAnsi" w:cstheme="minorHAnsi"/>
          <w:b/>
          <w:color w:val="auto"/>
          <w:sz w:val="24"/>
          <w:szCs w:val="24"/>
        </w:rPr>
        <w:t>Hampshire &amp; Isle of Wight Local Dental Committee</w:t>
      </w:r>
    </w:p>
    <w:p w14:paraId="6668E935" w14:textId="77777777" w:rsidR="00716BE9" w:rsidRPr="00D36B94" w:rsidRDefault="00716BE9" w:rsidP="00D36B94">
      <w:pPr>
        <w:pStyle w:val="MediumGrid21"/>
        <w:jc w:val="center"/>
        <w:rPr>
          <w:rFonts w:asciiTheme="minorHAnsi" w:hAnsiTheme="minorHAnsi" w:cstheme="minorHAnsi"/>
          <w:b/>
        </w:rPr>
      </w:pPr>
    </w:p>
    <w:p w14:paraId="61C77770" w14:textId="5822FE31" w:rsidR="00716BE9" w:rsidRPr="00D36B94" w:rsidRDefault="00716BE9" w:rsidP="00D36B94">
      <w:pPr>
        <w:pStyle w:val="MediumGrid21"/>
        <w:jc w:val="center"/>
        <w:rPr>
          <w:rFonts w:asciiTheme="minorHAnsi" w:hAnsiTheme="minorHAnsi" w:cstheme="minorHAnsi"/>
          <w:b/>
        </w:rPr>
      </w:pPr>
      <w:r w:rsidRPr="00D36B94">
        <w:rPr>
          <w:rFonts w:asciiTheme="minorHAnsi" w:hAnsiTheme="minorHAnsi" w:cstheme="minorHAnsi"/>
          <w:b/>
        </w:rPr>
        <w:t>Committee Meeting – Wednesday</w:t>
      </w:r>
      <w:r w:rsidR="00D804D6" w:rsidRPr="00D36B94">
        <w:rPr>
          <w:rFonts w:asciiTheme="minorHAnsi" w:hAnsiTheme="minorHAnsi" w:cstheme="minorHAnsi"/>
          <w:b/>
        </w:rPr>
        <w:t xml:space="preserve"> </w:t>
      </w:r>
      <w:r w:rsidR="00E3311D">
        <w:rPr>
          <w:rFonts w:asciiTheme="minorHAnsi" w:hAnsiTheme="minorHAnsi" w:cstheme="minorHAnsi"/>
          <w:b/>
        </w:rPr>
        <w:t>11 September</w:t>
      </w:r>
      <w:r w:rsidR="00C92C1D">
        <w:rPr>
          <w:rFonts w:asciiTheme="minorHAnsi" w:hAnsiTheme="minorHAnsi" w:cstheme="minorHAnsi"/>
          <w:b/>
        </w:rPr>
        <w:t xml:space="preserve"> 2024</w:t>
      </w:r>
      <w:r w:rsidRPr="00D36B94">
        <w:rPr>
          <w:rFonts w:asciiTheme="minorHAnsi" w:hAnsiTheme="minorHAnsi" w:cstheme="minorHAnsi"/>
          <w:b/>
        </w:rPr>
        <w:t xml:space="preserve"> at 7pm</w:t>
      </w:r>
    </w:p>
    <w:p w14:paraId="3C3DE4B8" w14:textId="77777777" w:rsidR="00716BE9" w:rsidRPr="00D36B94" w:rsidRDefault="00716BE9" w:rsidP="00D36B94">
      <w:pPr>
        <w:pStyle w:val="MediumGrid21"/>
        <w:jc w:val="center"/>
        <w:rPr>
          <w:rFonts w:asciiTheme="minorHAnsi" w:hAnsiTheme="minorHAnsi" w:cstheme="minorHAnsi"/>
          <w:b/>
        </w:rPr>
      </w:pPr>
    </w:p>
    <w:p w14:paraId="2D7C494D" w14:textId="65E4131F" w:rsidR="00716BE9" w:rsidRPr="00D36B94" w:rsidRDefault="00125FF5" w:rsidP="00D36B94">
      <w:pPr>
        <w:pStyle w:val="MediumGrid21"/>
        <w:jc w:val="center"/>
        <w:rPr>
          <w:rFonts w:asciiTheme="minorHAnsi" w:hAnsiTheme="minorHAnsi" w:cstheme="minorHAnsi"/>
          <w:b/>
        </w:rPr>
      </w:pPr>
      <w:r>
        <w:rPr>
          <w:rFonts w:asciiTheme="minorHAnsi" w:hAnsiTheme="minorHAnsi" w:cstheme="minorHAnsi"/>
          <w:b/>
        </w:rPr>
        <w:t xml:space="preserve">Venue: </w:t>
      </w:r>
      <w:proofErr w:type="spellStart"/>
      <w:r w:rsidR="000A45F2">
        <w:rPr>
          <w:rFonts w:asciiTheme="minorHAnsi" w:hAnsiTheme="minorHAnsi" w:cstheme="minorHAnsi"/>
          <w:b/>
        </w:rPr>
        <w:t>Chilworth</w:t>
      </w:r>
      <w:proofErr w:type="spellEnd"/>
      <w:r w:rsidR="000A45F2">
        <w:rPr>
          <w:rFonts w:asciiTheme="minorHAnsi" w:hAnsiTheme="minorHAnsi" w:cstheme="minorHAnsi"/>
          <w:b/>
        </w:rPr>
        <w:t xml:space="preserve"> Manor Hotel, Southampton </w:t>
      </w:r>
      <w:r w:rsidR="003C1386">
        <w:rPr>
          <w:rFonts w:asciiTheme="minorHAnsi" w:hAnsiTheme="minorHAnsi" w:cstheme="minorHAnsi"/>
          <w:b/>
        </w:rPr>
        <w:t>SO16 7PT</w:t>
      </w:r>
    </w:p>
    <w:p w14:paraId="1414DC60" w14:textId="77777777" w:rsidR="00E83689" w:rsidRPr="00D36B94" w:rsidRDefault="00E83689" w:rsidP="00D36B94">
      <w:pPr>
        <w:jc w:val="both"/>
        <w:rPr>
          <w:rFonts w:cstheme="minorHAnsi"/>
        </w:rPr>
      </w:pPr>
    </w:p>
    <w:p w14:paraId="7F571AB3" w14:textId="77777777" w:rsidR="00716BE9" w:rsidRPr="00D36B94" w:rsidRDefault="00716BE9" w:rsidP="00D36B94">
      <w:pPr>
        <w:jc w:val="both"/>
        <w:rPr>
          <w:rFonts w:cstheme="minorHAnsi"/>
          <w:b/>
        </w:rPr>
      </w:pPr>
      <w:r w:rsidRPr="00D36B94">
        <w:rPr>
          <w:rFonts w:cstheme="minorHAnsi"/>
          <w:b/>
        </w:rPr>
        <w:t>Part One</w:t>
      </w:r>
    </w:p>
    <w:p w14:paraId="4D39344F" w14:textId="5E9D8684" w:rsidR="001539F9" w:rsidRDefault="00716BE9" w:rsidP="00D92862">
      <w:pPr>
        <w:pStyle w:val="ListParagraph"/>
        <w:numPr>
          <w:ilvl w:val="0"/>
          <w:numId w:val="1"/>
        </w:numPr>
        <w:jc w:val="both"/>
        <w:rPr>
          <w:rFonts w:cstheme="minorHAnsi"/>
        </w:rPr>
      </w:pPr>
      <w:r w:rsidRPr="00763AAD">
        <w:rPr>
          <w:rFonts w:cstheme="minorHAnsi"/>
          <w:b/>
        </w:rPr>
        <w:t xml:space="preserve">Welcome </w:t>
      </w:r>
      <w:r w:rsidR="00C01F38" w:rsidRPr="00763AAD">
        <w:rPr>
          <w:rFonts w:cstheme="minorHAnsi"/>
        </w:rPr>
        <w:t xml:space="preserve">– </w:t>
      </w:r>
      <w:r w:rsidR="005F1D0A" w:rsidRPr="00763AAD">
        <w:rPr>
          <w:rFonts w:cstheme="minorHAnsi"/>
        </w:rPr>
        <w:t>The Chair welcomed all to the meeting</w:t>
      </w:r>
      <w:bookmarkStart w:id="0" w:name="_Hlk93510396"/>
      <w:r w:rsidR="008A2785">
        <w:rPr>
          <w:rFonts w:cstheme="minorHAnsi"/>
        </w:rPr>
        <w:t>.  He welcomed Jessica Patel-Barnes as the new Vice Chair.</w:t>
      </w:r>
    </w:p>
    <w:bookmarkEnd w:id="0"/>
    <w:p w14:paraId="02A49C45" w14:textId="09D0229F" w:rsidR="00DE67DE" w:rsidRPr="00D01C5A" w:rsidRDefault="00DE5F4F" w:rsidP="00D92862">
      <w:pPr>
        <w:pStyle w:val="ListParagraph"/>
        <w:numPr>
          <w:ilvl w:val="0"/>
          <w:numId w:val="1"/>
        </w:numPr>
        <w:jc w:val="both"/>
        <w:rPr>
          <w:rFonts w:cstheme="minorHAnsi"/>
        </w:rPr>
      </w:pPr>
      <w:r w:rsidRPr="009D1443">
        <w:rPr>
          <w:rFonts w:cstheme="minorHAnsi"/>
          <w:b/>
        </w:rPr>
        <w:t>Present</w:t>
      </w:r>
      <w:r w:rsidRPr="009D1443">
        <w:rPr>
          <w:rFonts w:cstheme="minorHAnsi"/>
          <w:b/>
          <w:i/>
          <w:iCs/>
        </w:rPr>
        <w:t>:</w:t>
      </w:r>
      <w:bookmarkStart w:id="1" w:name="_Hlk86572082"/>
      <w:r w:rsidRPr="009D1443">
        <w:rPr>
          <w:rFonts w:cstheme="minorHAnsi"/>
          <w:b/>
          <w:i/>
          <w:iCs/>
        </w:rPr>
        <w:t xml:space="preserve"> </w:t>
      </w:r>
      <w:r w:rsidRPr="00234E5B">
        <w:rPr>
          <w:rFonts w:cstheme="minorHAnsi"/>
        </w:rPr>
        <w:t xml:space="preserve">Phil Gowers (Chair); </w:t>
      </w:r>
      <w:r w:rsidR="004F2B79" w:rsidRPr="00234E5B">
        <w:rPr>
          <w:rFonts w:cstheme="minorHAnsi"/>
        </w:rPr>
        <w:t xml:space="preserve">Claudia Peace (Treasurer); </w:t>
      </w:r>
      <w:r w:rsidRPr="00234E5B">
        <w:rPr>
          <w:rFonts w:cstheme="minorHAnsi"/>
        </w:rPr>
        <w:t>Keith Percival (Secretary);</w:t>
      </w:r>
      <w:r w:rsidRPr="008960B1">
        <w:rPr>
          <w:rFonts w:cstheme="minorHAnsi"/>
          <w:i/>
          <w:iCs/>
        </w:rPr>
        <w:t xml:space="preserve"> </w:t>
      </w:r>
      <w:r w:rsidRPr="00AD185D">
        <w:rPr>
          <w:rFonts w:cs="Calibri"/>
          <w:bCs/>
        </w:rPr>
        <w:t>Jessica Patel-Barnes</w:t>
      </w:r>
      <w:r w:rsidR="00544912">
        <w:rPr>
          <w:rFonts w:cs="Calibri"/>
          <w:bCs/>
        </w:rPr>
        <w:t xml:space="preserve"> (Vice-Chair)</w:t>
      </w:r>
      <w:r w:rsidRPr="00AD185D">
        <w:rPr>
          <w:rFonts w:cs="Calibri"/>
          <w:bCs/>
        </w:rPr>
        <w:t xml:space="preserve">; </w:t>
      </w:r>
      <w:proofErr w:type="spellStart"/>
      <w:r w:rsidR="007654B2" w:rsidRPr="00DD47AD">
        <w:rPr>
          <w:rFonts w:cs="Calibri"/>
          <w:bCs/>
        </w:rPr>
        <w:t>P</w:t>
      </w:r>
      <w:r w:rsidRPr="00DD47AD">
        <w:rPr>
          <w:rFonts w:cs="Calibri"/>
          <w:bCs/>
        </w:rPr>
        <w:t>arimal</w:t>
      </w:r>
      <w:proofErr w:type="spellEnd"/>
      <w:r w:rsidRPr="00DD47AD">
        <w:rPr>
          <w:rFonts w:cs="Calibri"/>
          <w:bCs/>
        </w:rPr>
        <w:t xml:space="preserve"> </w:t>
      </w:r>
      <w:proofErr w:type="spellStart"/>
      <w:r w:rsidRPr="00DD47AD">
        <w:rPr>
          <w:rFonts w:cs="Calibri"/>
          <w:bCs/>
        </w:rPr>
        <w:t>Manek</w:t>
      </w:r>
      <w:proofErr w:type="spellEnd"/>
      <w:r w:rsidRPr="00DD47AD">
        <w:rPr>
          <w:rFonts w:cs="Calibri"/>
          <w:bCs/>
        </w:rPr>
        <w:t>;</w:t>
      </w:r>
      <w:r w:rsidRPr="008960B1">
        <w:rPr>
          <w:rFonts w:cs="Calibri"/>
          <w:bCs/>
          <w:i/>
          <w:iCs/>
        </w:rPr>
        <w:t xml:space="preserve"> </w:t>
      </w:r>
      <w:r w:rsidR="00D617F4" w:rsidRPr="003F77F8">
        <w:rPr>
          <w:rFonts w:cstheme="minorHAnsi"/>
        </w:rPr>
        <w:t xml:space="preserve">Sham </w:t>
      </w:r>
      <w:proofErr w:type="spellStart"/>
      <w:r w:rsidR="00D617F4" w:rsidRPr="003F77F8">
        <w:rPr>
          <w:rFonts w:cstheme="minorHAnsi"/>
        </w:rPr>
        <w:t>Se</w:t>
      </w:r>
      <w:r w:rsidR="00880DE1" w:rsidRPr="003F77F8">
        <w:rPr>
          <w:rFonts w:cstheme="minorHAnsi"/>
        </w:rPr>
        <w:t>e</w:t>
      </w:r>
      <w:r w:rsidR="00D617F4" w:rsidRPr="003F77F8">
        <w:rPr>
          <w:rFonts w:cstheme="minorHAnsi"/>
        </w:rPr>
        <w:t>hra</w:t>
      </w:r>
      <w:proofErr w:type="spellEnd"/>
      <w:r w:rsidR="00D617F4" w:rsidRPr="003F77F8">
        <w:rPr>
          <w:rFonts w:cstheme="minorHAnsi"/>
        </w:rPr>
        <w:t>;</w:t>
      </w:r>
      <w:r w:rsidR="00C06694" w:rsidRPr="008960B1">
        <w:rPr>
          <w:rFonts w:cstheme="minorHAnsi"/>
          <w:i/>
          <w:iCs/>
        </w:rPr>
        <w:t xml:space="preserve"> </w:t>
      </w:r>
      <w:r w:rsidR="00C06694" w:rsidRPr="003F77F8">
        <w:rPr>
          <w:rFonts w:cstheme="minorHAnsi"/>
        </w:rPr>
        <w:t xml:space="preserve">Nick Forster; </w:t>
      </w:r>
      <w:r w:rsidR="003465F5" w:rsidRPr="003F77F8">
        <w:rPr>
          <w:rFonts w:cs="Calibri"/>
          <w:bCs/>
        </w:rPr>
        <w:t xml:space="preserve">Emily </w:t>
      </w:r>
      <w:proofErr w:type="spellStart"/>
      <w:r w:rsidR="003465F5" w:rsidRPr="003F77F8">
        <w:rPr>
          <w:rFonts w:cs="Calibri"/>
          <w:bCs/>
        </w:rPr>
        <w:t>Vidovic</w:t>
      </w:r>
      <w:proofErr w:type="spellEnd"/>
      <w:r w:rsidR="00636B40">
        <w:rPr>
          <w:rFonts w:cs="Calibri"/>
          <w:bCs/>
        </w:rPr>
        <w:t xml:space="preserve"> </w:t>
      </w:r>
      <w:r w:rsidR="00817552">
        <w:rPr>
          <w:rFonts w:cs="Calibri"/>
          <w:bCs/>
        </w:rPr>
        <w:t xml:space="preserve">– Website/Media Manager </w:t>
      </w:r>
      <w:bookmarkStart w:id="2" w:name="_GoBack"/>
      <w:bookmarkEnd w:id="2"/>
      <w:r w:rsidR="00817552">
        <w:rPr>
          <w:rFonts w:cs="Calibri"/>
          <w:bCs/>
        </w:rPr>
        <w:t xml:space="preserve">and administrator- </w:t>
      </w:r>
      <w:r w:rsidR="00636B40">
        <w:rPr>
          <w:rFonts w:cs="Calibri"/>
          <w:bCs/>
        </w:rPr>
        <w:t>in attendance)</w:t>
      </w:r>
      <w:r w:rsidR="003465F5" w:rsidRPr="003F77F8">
        <w:rPr>
          <w:rFonts w:cs="Calibri"/>
          <w:bCs/>
        </w:rPr>
        <w:t>;</w:t>
      </w:r>
      <w:r w:rsidR="006237E3">
        <w:rPr>
          <w:rFonts w:cs="Calibri"/>
          <w:bCs/>
          <w:iCs/>
        </w:rPr>
        <w:t xml:space="preserve"> </w:t>
      </w:r>
      <w:r w:rsidR="00D92862" w:rsidRPr="00F772EC">
        <w:rPr>
          <w:rFonts w:cs="Calibri"/>
          <w:bCs/>
        </w:rPr>
        <w:t>Lauren Holmes</w:t>
      </w:r>
      <w:r w:rsidR="006237E3">
        <w:rPr>
          <w:rFonts w:cs="Calibri"/>
          <w:bCs/>
          <w:iCs/>
        </w:rPr>
        <w:t>;</w:t>
      </w:r>
      <w:r w:rsidR="00B70448" w:rsidRPr="006426CE">
        <w:rPr>
          <w:rFonts w:cs="Calibri"/>
          <w:bCs/>
        </w:rPr>
        <w:t xml:space="preserve"> </w:t>
      </w:r>
      <w:r w:rsidR="006426CE" w:rsidRPr="006426CE">
        <w:rPr>
          <w:rFonts w:cs="Calibri"/>
          <w:bCs/>
        </w:rPr>
        <w:t xml:space="preserve">Caroline </w:t>
      </w:r>
      <w:proofErr w:type="spellStart"/>
      <w:r w:rsidR="006426CE" w:rsidRPr="006426CE">
        <w:rPr>
          <w:rFonts w:cs="Calibri"/>
          <w:bCs/>
        </w:rPr>
        <w:t>Frolander</w:t>
      </w:r>
      <w:proofErr w:type="spellEnd"/>
      <w:r w:rsidR="006426CE" w:rsidRPr="006426CE">
        <w:rPr>
          <w:rFonts w:cs="Calibri"/>
          <w:bCs/>
        </w:rPr>
        <w:t>;</w:t>
      </w:r>
      <w:r w:rsidR="006237E3">
        <w:rPr>
          <w:rFonts w:cs="Calibri"/>
          <w:bCs/>
        </w:rPr>
        <w:t xml:space="preserve"> </w:t>
      </w:r>
      <w:proofErr w:type="spellStart"/>
      <w:r w:rsidR="006237E3">
        <w:rPr>
          <w:rFonts w:cs="Calibri"/>
          <w:bCs/>
        </w:rPr>
        <w:t>Nerina</w:t>
      </w:r>
      <w:proofErr w:type="spellEnd"/>
      <w:r w:rsidR="006237E3">
        <w:rPr>
          <w:rFonts w:cs="Calibri"/>
          <w:bCs/>
        </w:rPr>
        <w:t xml:space="preserve"> </w:t>
      </w:r>
      <w:proofErr w:type="spellStart"/>
      <w:r w:rsidR="006237E3">
        <w:rPr>
          <w:rFonts w:cs="Calibri"/>
          <w:bCs/>
        </w:rPr>
        <w:t>Hendrickse</w:t>
      </w:r>
      <w:proofErr w:type="spellEnd"/>
      <w:r w:rsidR="006237E3">
        <w:rPr>
          <w:rFonts w:cs="Calibri"/>
          <w:bCs/>
          <w:iCs/>
        </w:rPr>
        <w:t xml:space="preserve">; </w:t>
      </w:r>
      <w:r w:rsidR="00D809B8">
        <w:rPr>
          <w:rFonts w:cs="Calibri"/>
          <w:bCs/>
          <w:iCs/>
        </w:rPr>
        <w:t xml:space="preserve">Lloyd Payne; </w:t>
      </w:r>
      <w:r w:rsidR="003465F5" w:rsidRPr="00D01C5A">
        <w:rPr>
          <w:rFonts w:cs="Calibri"/>
          <w:bCs/>
        </w:rPr>
        <w:t>Caroline Short – minutes</w:t>
      </w:r>
    </w:p>
    <w:p w14:paraId="0A78FE7E" w14:textId="3DF97EF3" w:rsidR="004656D8" w:rsidRPr="008960B1" w:rsidRDefault="00DE5F4F" w:rsidP="00D92862">
      <w:pPr>
        <w:ind w:left="360"/>
        <w:jc w:val="both"/>
        <w:rPr>
          <w:rFonts w:cstheme="minorHAnsi"/>
          <w:i/>
          <w:iCs/>
        </w:rPr>
      </w:pPr>
      <w:r w:rsidRPr="00DE55E0">
        <w:rPr>
          <w:rFonts w:cstheme="minorHAnsi"/>
          <w:b/>
        </w:rPr>
        <w:t>Apologies:</w:t>
      </w:r>
      <w:r w:rsidR="004656D8" w:rsidRPr="00DE55E0">
        <w:rPr>
          <w:rFonts w:cstheme="minorHAnsi"/>
        </w:rPr>
        <w:t xml:space="preserve"> </w:t>
      </w:r>
      <w:r w:rsidR="00B856D8">
        <w:rPr>
          <w:rFonts w:cstheme="minorHAnsi"/>
        </w:rPr>
        <w:t>Shilp</w:t>
      </w:r>
      <w:r w:rsidR="00636B40">
        <w:rPr>
          <w:rFonts w:cstheme="minorHAnsi"/>
        </w:rPr>
        <w:t>a</w:t>
      </w:r>
      <w:r w:rsidR="00B856D8">
        <w:rPr>
          <w:rFonts w:cstheme="minorHAnsi"/>
        </w:rPr>
        <w:t xml:space="preserve"> </w:t>
      </w:r>
      <w:proofErr w:type="spellStart"/>
      <w:r w:rsidR="00B856D8">
        <w:rPr>
          <w:rFonts w:cstheme="minorHAnsi"/>
        </w:rPr>
        <w:t>Chitnis</w:t>
      </w:r>
      <w:proofErr w:type="spellEnd"/>
      <w:r w:rsidR="00B856D8">
        <w:rPr>
          <w:rFonts w:cstheme="minorHAnsi"/>
        </w:rPr>
        <w:t xml:space="preserve">; Eva Lewin; </w:t>
      </w:r>
      <w:proofErr w:type="spellStart"/>
      <w:r w:rsidR="00B856D8">
        <w:rPr>
          <w:rFonts w:cstheme="minorHAnsi"/>
        </w:rPr>
        <w:t>Hardev</w:t>
      </w:r>
      <w:proofErr w:type="spellEnd"/>
      <w:r w:rsidR="00B856D8">
        <w:rPr>
          <w:rFonts w:cstheme="minorHAnsi"/>
        </w:rPr>
        <w:t xml:space="preserve"> </w:t>
      </w:r>
      <w:proofErr w:type="spellStart"/>
      <w:r w:rsidR="00B856D8">
        <w:rPr>
          <w:rFonts w:cstheme="minorHAnsi"/>
        </w:rPr>
        <w:t>Seehra</w:t>
      </w:r>
      <w:proofErr w:type="spellEnd"/>
      <w:r w:rsidR="00B856D8">
        <w:rPr>
          <w:rFonts w:cstheme="minorHAnsi"/>
        </w:rPr>
        <w:t xml:space="preserve">; Patrick Stewart; William </w:t>
      </w:r>
      <w:proofErr w:type="spellStart"/>
      <w:r w:rsidR="00B856D8">
        <w:rPr>
          <w:rFonts w:cstheme="minorHAnsi"/>
        </w:rPr>
        <w:t>Creedon</w:t>
      </w:r>
      <w:proofErr w:type="spellEnd"/>
      <w:r w:rsidR="00B856D8">
        <w:rPr>
          <w:rFonts w:cstheme="minorHAnsi"/>
        </w:rPr>
        <w:t xml:space="preserve">; Katie Kerr; Kim </w:t>
      </w:r>
      <w:r w:rsidR="00636B40">
        <w:rPr>
          <w:rFonts w:cstheme="minorHAnsi"/>
        </w:rPr>
        <w:t>J</w:t>
      </w:r>
      <w:r w:rsidR="00B856D8">
        <w:rPr>
          <w:rFonts w:cstheme="minorHAnsi"/>
        </w:rPr>
        <w:t>ones</w:t>
      </w:r>
      <w:r w:rsidR="006237E3">
        <w:rPr>
          <w:rFonts w:cstheme="minorHAnsi"/>
        </w:rPr>
        <w:t xml:space="preserve">; Janita </w:t>
      </w:r>
      <w:proofErr w:type="spellStart"/>
      <w:r w:rsidR="006237E3">
        <w:rPr>
          <w:rFonts w:cstheme="minorHAnsi"/>
        </w:rPr>
        <w:t>Dhariwal</w:t>
      </w:r>
      <w:proofErr w:type="spellEnd"/>
    </w:p>
    <w:p w14:paraId="3601C31A" w14:textId="77777777" w:rsidR="004656D8" w:rsidRPr="008960B1" w:rsidRDefault="004656D8" w:rsidP="00C12541">
      <w:pPr>
        <w:ind w:left="360"/>
        <w:rPr>
          <w:rFonts w:cstheme="minorHAnsi"/>
          <w:b/>
          <w:i/>
          <w:iCs/>
        </w:rPr>
      </w:pPr>
    </w:p>
    <w:bookmarkEnd w:id="1"/>
    <w:p w14:paraId="35D6AF58" w14:textId="2B717B16" w:rsidR="00D454EB" w:rsidRDefault="00914D51" w:rsidP="00D61A22">
      <w:pPr>
        <w:pStyle w:val="ListParagraph"/>
        <w:numPr>
          <w:ilvl w:val="0"/>
          <w:numId w:val="1"/>
        </w:numPr>
        <w:jc w:val="both"/>
        <w:rPr>
          <w:rFonts w:cstheme="minorHAnsi"/>
        </w:rPr>
      </w:pPr>
      <w:r w:rsidRPr="00944B6C">
        <w:rPr>
          <w:rFonts w:cstheme="minorHAnsi"/>
          <w:b/>
        </w:rPr>
        <w:t xml:space="preserve">Conflicts of Interest </w:t>
      </w:r>
      <w:r w:rsidR="003B020B">
        <w:rPr>
          <w:rFonts w:cstheme="minorHAnsi"/>
          <w:b/>
        </w:rPr>
        <w:t>–</w:t>
      </w:r>
      <w:r w:rsidR="00144B7D" w:rsidRPr="00944B6C">
        <w:rPr>
          <w:rFonts w:cstheme="minorHAnsi"/>
          <w:b/>
        </w:rPr>
        <w:t xml:space="preserve"> Not already declared </w:t>
      </w:r>
      <w:r w:rsidR="00297E5E">
        <w:rPr>
          <w:rFonts w:cstheme="minorHAnsi"/>
          <w:b/>
        </w:rPr>
        <w:t xml:space="preserve">- </w:t>
      </w:r>
      <w:r w:rsidR="00144B7D" w:rsidRPr="00944B6C">
        <w:rPr>
          <w:rFonts w:cstheme="minorHAnsi"/>
        </w:rPr>
        <w:t>None</w:t>
      </w:r>
    </w:p>
    <w:p w14:paraId="0E0DAB7A" w14:textId="2BABE576" w:rsidR="002B6D7B" w:rsidRPr="00D454EB" w:rsidRDefault="00D56612" w:rsidP="007B3AD7">
      <w:pPr>
        <w:jc w:val="both"/>
        <w:rPr>
          <w:rFonts w:cstheme="minorHAnsi"/>
        </w:rPr>
      </w:pPr>
      <w:r w:rsidRPr="00D454EB">
        <w:rPr>
          <w:rFonts w:cstheme="minorHAnsi"/>
        </w:rPr>
        <w:t xml:space="preserve"> </w:t>
      </w:r>
      <w:r w:rsidR="007B3AD7">
        <w:rPr>
          <w:rFonts w:cstheme="minorHAnsi"/>
        </w:rPr>
        <w:tab/>
      </w:r>
    </w:p>
    <w:p w14:paraId="7769D646" w14:textId="3E1B12F4" w:rsidR="003E10A9" w:rsidRPr="006E2722" w:rsidRDefault="003014BE" w:rsidP="00D61A22">
      <w:pPr>
        <w:pStyle w:val="ListParagraph"/>
        <w:numPr>
          <w:ilvl w:val="0"/>
          <w:numId w:val="1"/>
        </w:numPr>
        <w:jc w:val="both"/>
        <w:rPr>
          <w:rFonts w:cstheme="minorHAnsi"/>
          <w:b/>
        </w:rPr>
      </w:pPr>
      <w:r w:rsidRPr="006E2722">
        <w:rPr>
          <w:rFonts w:cstheme="minorHAnsi"/>
          <w:b/>
        </w:rPr>
        <w:t xml:space="preserve">Minutes of the </w:t>
      </w:r>
      <w:r w:rsidR="00B767E5" w:rsidRPr="006E2722">
        <w:rPr>
          <w:rFonts w:cstheme="minorHAnsi"/>
          <w:b/>
        </w:rPr>
        <w:t xml:space="preserve">Meeting </w:t>
      </w:r>
      <w:r w:rsidR="006F36A3">
        <w:rPr>
          <w:rFonts w:cstheme="minorHAnsi"/>
        </w:rPr>
        <w:t xml:space="preserve">17 July </w:t>
      </w:r>
      <w:r w:rsidR="006861DF">
        <w:rPr>
          <w:rFonts w:cstheme="minorHAnsi"/>
        </w:rPr>
        <w:t xml:space="preserve">2024 </w:t>
      </w:r>
      <w:r w:rsidRPr="006E2722">
        <w:rPr>
          <w:rFonts w:cstheme="minorHAnsi"/>
        </w:rPr>
        <w:t>(Part On</w:t>
      </w:r>
      <w:r w:rsidR="002015BB" w:rsidRPr="006E2722">
        <w:rPr>
          <w:rFonts w:cstheme="minorHAnsi"/>
        </w:rPr>
        <w:t>e)</w:t>
      </w:r>
      <w:r w:rsidR="00C54B68" w:rsidRPr="006E2722">
        <w:rPr>
          <w:rFonts w:cstheme="minorHAnsi"/>
        </w:rPr>
        <w:t xml:space="preserve"> </w:t>
      </w:r>
      <w:r w:rsidR="00557F67" w:rsidRPr="006E2722">
        <w:rPr>
          <w:rFonts w:cstheme="minorHAnsi"/>
        </w:rPr>
        <w:t xml:space="preserve">signed off as a true and accurate </w:t>
      </w:r>
      <w:r w:rsidR="00746C9E" w:rsidRPr="006E2722">
        <w:rPr>
          <w:rFonts w:cstheme="minorHAnsi"/>
        </w:rPr>
        <w:t>account</w:t>
      </w:r>
      <w:r w:rsidR="006E2722" w:rsidRPr="006E2722">
        <w:rPr>
          <w:rFonts w:cstheme="minorHAnsi"/>
        </w:rPr>
        <w:t xml:space="preserve"> of the meeting</w:t>
      </w:r>
      <w:r w:rsidR="008960B1">
        <w:rPr>
          <w:rFonts w:cstheme="minorHAnsi"/>
        </w:rPr>
        <w:t>.</w:t>
      </w:r>
      <w:r w:rsidR="0004450D">
        <w:rPr>
          <w:rFonts w:cstheme="minorHAnsi"/>
        </w:rPr>
        <w:t xml:space="preserve"> </w:t>
      </w:r>
    </w:p>
    <w:p w14:paraId="0149A907" w14:textId="77777777" w:rsidR="006E2722" w:rsidRPr="006E2722" w:rsidRDefault="006E2722" w:rsidP="00D61A22">
      <w:pPr>
        <w:pStyle w:val="ListParagraph"/>
        <w:jc w:val="both"/>
        <w:rPr>
          <w:rFonts w:cstheme="minorHAnsi"/>
          <w:b/>
        </w:rPr>
      </w:pPr>
    </w:p>
    <w:p w14:paraId="1EEE7CFE" w14:textId="77777777" w:rsidR="00DF3DA3" w:rsidRPr="00DF3DA3" w:rsidRDefault="003014BE" w:rsidP="00DF3DA3">
      <w:pPr>
        <w:pStyle w:val="ListParagraph"/>
        <w:numPr>
          <w:ilvl w:val="0"/>
          <w:numId w:val="1"/>
        </w:numPr>
        <w:jc w:val="both"/>
        <w:rPr>
          <w:rFonts w:cstheme="minorHAnsi"/>
        </w:rPr>
      </w:pPr>
      <w:r w:rsidRPr="0078700B">
        <w:rPr>
          <w:rFonts w:cstheme="minorHAnsi"/>
          <w:b/>
        </w:rPr>
        <w:t xml:space="preserve">Matters Arising </w:t>
      </w:r>
      <w:r w:rsidR="002E3688" w:rsidRPr="0078700B">
        <w:rPr>
          <w:rFonts w:cstheme="minorHAnsi"/>
          <w:b/>
        </w:rPr>
        <w:t xml:space="preserve">from the </w:t>
      </w:r>
      <w:r w:rsidR="00FA710E" w:rsidRPr="0078700B">
        <w:rPr>
          <w:rFonts w:cstheme="minorHAnsi"/>
          <w:b/>
        </w:rPr>
        <w:t>minutes and not on the agenda</w:t>
      </w:r>
    </w:p>
    <w:p w14:paraId="166B5E15" w14:textId="093B4145" w:rsidR="00E747BA" w:rsidRPr="00DF3DA3" w:rsidRDefault="0078700B" w:rsidP="00DF3DA3">
      <w:pPr>
        <w:ind w:left="360"/>
        <w:jc w:val="both"/>
        <w:rPr>
          <w:rFonts w:cstheme="minorHAnsi"/>
        </w:rPr>
      </w:pPr>
      <w:r w:rsidRPr="00DF3DA3">
        <w:rPr>
          <w:rFonts w:cstheme="minorHAnsi"/>
        </w:rPr>
        <w:t xml:space="preserve">PG Cert </w:t>
      </w:r>
      <w:r w:rsidR="00691136" w:rsidRPr="00DF3DA3">
        <w:rPr>
          <w:rFonts w:cstheme="minorHAnsi"/>
        </w:rPr>
        <w:t xml:space="preserve">Conscious Sedation 2 cohorts to date. </w:t>
      </w:r>
      <w:r w:rsidR="00F5555D">
        <w:rPr>
          <w:rFonts w:cstheme="minorHAnsi"/>
        </w:rPr>
        <w:t xml:space="preserve"> Available to t</w:t>
      </w:r>
      <w:r w:rsidR="00691136" w:rsidRPr="00DF3DA3">
        <w:rPr>
          <w:rFonts w:cstheme="minorHAnsi"/>
        </w:rPr>
        <w:t xml:space="preserve">wo internal candidates / private / NHS / CDS </w:t>
      </w:r>
      <w:proofErr w:type="gramStart"/>
      <w:r w:rsidR="00691136" w:rsidRPr="00DF3DA3">
        <w:rPr>
          <w:rFonts w:cstheme="minorHAnsi"/>
        </w:rPr>
        <w:t>others</w:t>
      </w:r>
      <w:r w:rsidR="00D96646" w:rsidRPr="00DF3DA3">
        <w:rPr>
          <w:rFonts w:cstheme="minorHAnsi"/>
        </w:rPr>
        <w:t xml:space="preserve">  ICB</w:t>
      </w:r>
      <w:proofErr w:type="gramEnd"/>
      <w:r w:rsidR="00D96646" w:rsidRPr="00DF3DA3">
        <w:rPr>
          <w:rFonts w:cstheme="minorHAnsi"/>
        </w:rPr>
        <w:t xml:space="preserve"> have asked for expressions of interest</w:t>
      </w:r>
      <w:r w:rsidR="0087628E" w:rsidRPr="00DF3DA3">
        <w:rPr>
          <w:rFonts w:cstheme="minorHAnsi"/>
        </w:rPr>
        <w:t xml:space="preserve"> which will be funded.</w:t>
      </w:r>
    </w:p>
    <w:p w14:paraId="5C8DCC43" w14:textId="731BC561" w:rsidR="0087628E" w:rsidRDefault="0087628E" w:rsidP="0087628E">
      <w:pPr>
        <w:pStyle w:val="ListParagraph"/>
        <w:ind w:left="360"/>
        <w:rPr>
          <w:rFonts w:cstheme="minorHAnsi"/>
        </w:rPr>
      </w:pPr>
      <w:r>
        <w:rPr>
          <w:rFonts w:cstheme="minorHAnsi"/>
        </w:rPr>
        <w:t xml:space="preserve">NF </w:t>
      </w:r>
      <w:r w:rsidR="00141248">
        <w:rPr>
          <w:rFonts w:cstheme="minorHAnsi"/>
        </w:rPr>
        <w:t>–</w:t>
      </w:r>
      <w:r>
        <w:rPr>
          <w:rFonts w:cstheme="minorHAnsi"/>
        </w:rPr>
        <w:t xml:space="preserve"> </w:t>
      </w:r>
      <w:r w:rsidR="00141248">
        <w:rPr>
          <w:rFonts w:cstheme="minorHAnsi"/>
        </w:rPr>
        <w:t>In the main sedation is available via the private route due to the associated costs</w:t>
      </w:r>
      <w:r w:rsidR="0017178E">
        <w:rPr>
          <w:rFonts w:cstheme="minorHAnsi"/>
        </w:rPr>
        <w:t>, no additional UDAs for this type of treatment.</w:t>
      </w:r>
    </w:p>
    <w:p w14:paraId="3C1DC14F" w14:textId="1A1ADF75" w:rsidR="0087628E" w:rsidRDefault="0017178E" w:rsidP="00CF0239">
      <w:pPr>
        <w:pStyle w:val="ListParagraph"/>
        <w:ind w:left="360"/>
        <w:rPr>
          <w:rFonts w:cstheme="minorHAnsi"/>
        </w:rPr>
      </w:pPr>
      <w:r>
        <w:rPr>
          <w:rFonts w:cstheme="minorHAnsi"/>
        </w:rPr>
        <w:t>PM – Confirmed that the Oral Surge</w:t>
      </w:r>
      <w:r w:rsidR="00CF0239">
        <w:rPr>
          <w:rFonts w:cstheme="minorHAnsi"/>
        </w:rPr>
        <w:t xml:space="preserve">on receives a small additional fee when using </w:t>
      </w:r>
      <w:r w:rsidR="00094310">
        <w:rPr>
          <w:rFonts w:cstheme="minorHAnsi"/>
        </w:rPr>
        <w:t xml:space="preserve">sedation </w:t>
      </w:r>
      <w:r w:rsidR="00CF0239">
        <w:rPr>
          <w:rFonts w:cstheme="minorHAnsi"/>
        </w:rPr>
        <w:t>during treatment.</w:t>
      </w:r>
    </w:p>
    <w:p w14:paraId="42382984" w14:textId="23145BB2" w:rsidR="00DF3DA3" w:rsidRDefault="00DF3DA3" w:rsidP="00CF0239">
      <w:pPr>
        <w:pStyle w:val="ListParagraph"/>
        <w:ind w:left="360"/>
        <w:rPr>
          <w:rFonts w:cstheme="minorHAnsi"/>
        </w:rPr>
      </w:pPr>
    </w:p>
    <w:p w14:paraId="49A7B448" w14:textId="44FDD3C3" w:rsidR="00C662DF" w:rsidRDefault="00C662DF" w:rsidP="00CF0239">
      <w:pPr>
        <w:pStyle w:val="ListParagraph"/>
        <w:ind w:left="360"/>
        <w:rPr>
          <w:rFonts w:cstheme="minorHAnsi"/>
        </w:rPr>
      </w:pPr>
      <w:r>
        <w:rPr>
          <w:rFonts w:cstheme="minorHAnsi"/>
        </w:rPr>
        <w:t xml:space="preserve">PM </w:t>
      </w:r>
      <w:r w:rsidR="00E06BB3">
        <w:rPr>
          <w:rFonts w:cstheme="minorHAnsi"/>
        </w:rPr>
        <w:t xml:space="preserve">- </w:t>
      </w:r>
      <w:r w:rsidR="00094310">
        <w:rPr>
          <w:rFonts w:cstheme="minorHAnsi"/>
        </w:rPr>
        <w:t>R</w:t>
      </w:r>
      <w:r>
        <w:rPr>
          <w:rFonts w:cstheme="minorHAnsi"/>
        </w:rPr>
        <w:t xml:space="preserve">aised concern with the number of </w:t>
      </w:r>
      <w:proofErr w:type="spellStart"/>
      <w:r>
        <w:rPr>
          <w:rFonts w:cstheme="minorHAnsi"/>
        </w:rPr>
        <w:t>accronyms</w:t>
      </w:r>
      <w:proofErr w:type="spellEnd"/>
      <w:r>
        <w:rPr>
          <w:rFonts w:cstheme="minorHAnsi"/>
        </w:rPr>
        <w:t xml:space="preserve"> that are used within the minutes and reports of the LDC</w:t>
      </w:r>
      <w:r w:rsidR="00655CE4">
        <w:rPr>
          <w:rFonts w:cstheme="minorHAnsi"/>
        </w:rPr>
        <w:t>.</w:t>
      </w:r>
    </w:p>
    <w:p w14:paraId="6CFF3510" w14:textId="7C94C401" w:rsidR="00655CE4" w:rsidRDefault="00655CE4" w:rsidP="00CF0239">
      <w:pPr>
        <w:pStyle w:val="ListParagraph"/>
        <w:ind w:left="360"/>
        <w:rPr>
          <w:rFonts w:cstheme="minorHAnsi"/>
        </w:rPr>
      </w:pPr>
      <w:r>
        <w:rPr>
          <w:rFonts w:cstheme="minorHAnsi"/>
        </w:rPr>
        <w:t xml:space="preserve">NF – Suggested </w:t>
      </w:r>
      <w:r w:rsidR="00094310">
        <w:rPr>
          <w:rFonts w:cstheme="minorHAnsi"/>
        </w:rPr>
        <w:t xml:space="preserve">that it </w:t>
      </w:r>
      <w:r>
        <w:rPr>
          <w:rFonts w:cstheme="minorHAnsi"/>
        </w:rPr>
        <w:t>would be useful to produce a list</w:t>
      </w:r>
      <w:r w:rsidR="00094310">
        <w:rPr>
          <w:rFonts w:cstheme="minorHAnsi"/>
        </w:rPr>
        <w:t xml:space="preserve">. However, </w:t>
      </w:r>
      <w:r w:rsidR="00D978FB">
        <w:rPr>
          <w:rFonts w:cstheme="minorHAnsi"/>
        </w:rPr>
        <w:t>many</w:t>
      </w:r>
      <w:r w:rsidR="00094310">
        <w:rPr>
          <w:rFonts w:cstheme="minorHAnsi"/>
        </w:rPr>
        <w:t xml:space="preserve"> can be googled</w:t>
      </w:r>
      <w:r w:rsidR="00D978FB">
        <w:rPr>
          <w:rFonts w:cstheme="minorHAnsi"/>
        </w:rPr>
        <w:t>.</w:t>
      </w:r>
    </w:p>
    <w:p w14:paraId="1BB94FBE" w14:textId="16B79444" w:rsidR="00D978FB" w:rsidRPr="0087628E" w:rsidRDefault="00D978FB" w:rsidP="00CF0239">
      <w:pPr>
        <w:pStyle w:val="ListParagraph"/>
        <w:ind w:left="360"/>
        <w:rPr>
          <w:rFonts w:cstheme="minorHAnsi"/>
        </w:rPr>
      </w:pPr>
      <w:r>
        <w:rPr>
          <w:rFonts w:cstheme="minorHAnsi"/>
        </w:rPr>
        <w:t xml:space="preserve">NH </w:t>
      </w:r>
      <w:r w:rsidR="00BF4B1E">
        <w:rPr>
          <w:rFonts w:cstheme="minorHAnsi"/>
        </w:rPr>
        <w:t>–</w:t>
      </w:r>
      <w:r>
        <w:rPr>
          <w:rFonts w:cstheme="minorHAnsi"/>
        </w:rPr>
        <w:t xml:space="preserve"> </w:t>
      </w:r>
      <w:r w:rsidR="00BF4B1E">
        <w:rPr>
          <w:rFonts w:cstheme="minorHAnsi"/>
        </w:rPr>
        <w:t>Always able to ask for guidance and questions</w:t>
      </w:r>
    </w:p>
    <w:p w14:paraId="58823656" w14:textId="77777777" w:rsidR="00E747BA" w:rsidRPr="00E747BA" w:rsidRDefault="00E747BA" w:rsidP="00E747BA">
      <w:pPr>
        <w:jc w:val="both"/>
        <w:rPr>
          <w:rFonts w:cstheme="minorHAnsi"/>
        </w:rPr>
      </w:pPr>
    </w:p>
    <w:p w14:paraId="6A1AFE9B" w14:textId="22D1F504" w:rsidR="00090279" w:rsidRDefault="002D08EF" w:rsidP="009E4E74">
      <w:pPr>
        <w:pStyle w:val="ListParagraph"/>
        <w:numPr>
          <w:ilvl w:val="0"/>
          <w:numId w:val="1"/>
        </w:numPr>
        <w:jc w:val="both"/>
        <w:rPr>
          <w:rFonts w:cstheme="minorHAnsi"/>
        </w:rPr>
      </w:pPr>
      <w:r w:rsidRPr="00C60BE2">
        <w:rPr>
          <w:rFonts w:cstheme="minorHAnsi"/>
          <w:b/>
        </w:rPr>
        <w:t>NHSE Workforce Training and Education Rep</w:t>
      </w:r>
      <w:r w:rsidR="00776F79">
        <w:rPr>
          <w:rFonts w:cstheme="minorHAnsi"/>
          <w:b/>
        </w:rPr>
        <w:t>ort</w:t>
      </w:r>
      <w:r w:rsidRPr="00C60BE2">
        <w:rPr>
          <w:rFonts w:cstheme="minorHAnsi"/>
          <w:b/>
        </w:rPr>
        <w:t xml:space="preserve"> </w:t>
      </w:r>
      <w:r w:rsidRPr="00C60BE2">
        <w:rPr>
          <w:rFonts w:cstheme="minorHAnsi"/>
        </w:rPr>
        <w:t>– Katy Kerr</w:t>
      </w:r>
      <w:r w:rsidR="005B31E0">
        <w:rPr>
          <w:rFonts w:cstheme="minorHAnsi"/>
        </w:rPr>
        <w:t xml:space="preserve"> by e-mail</w:t>
      </w:r>
      <w:r w:rsidRPr="00C60BE2">
        <w:rPr>
          <w:rFonts w:cstheme="minorHAnsi"/>
        </w:rPr>
        <w:t xml:space="preserve"> </w:t>
      </w:r>
    </w:p>
    <w:p w14:paraId="22B38964" w14:textId="352A8ED6" w:rsidR="00AC36E9" w:rsidRDefault="00AC36E9" w:rsidP="00033EF1">
      <w:pPr>
        <w:rPr>
          <w:b/>
        </w:rPr>
      </w:pPr>
      <w:r>
        <w:rPr>
          <w:b/>
        </w:rPr>
        <w:t xml:space="preserve">       Summary NHSE Workforce Training and Education (formerly Health Education England) Report </w:t>
      </w:r>
      <w:r w:rsidR="00033EF1">
        <w:rPr>
          <w:b/>
        </w:rPr>
        <w:t>September</w:t>
      </w:r>
      <w:r>
        <w:rPr>
          <w:b/>
        </w:rPr>
        <w:t xml:space="preserve"> </w:t>
      </w:r>
      <w:r w:rsidR="00033EF1">
        <w:rPr>
          <w:b/>
        </w:rPr>
        <w:t xml:space="preserve">    </w:t>
      </w:r>
    </w:p>
    <w:p w14:paraId="3C68B2E9" w14:textId="5C86C5D8" w:rsidR="00033EF1" w:rsidRDefault="00033EF1" w:rsidP="00033EF1">
      <w:pPr>
        <w:rPr>
          <w:b/>
        </w:rPr>
      </w:pPr>
      <w:r>
        <w:rPr>
          <w:b/>
        </w:rPr>
        <w:t xml:space="preserve">       2024</w:t>
      </w:r>
    </w:p>
    <w:p w14:paraId="5CAA794C" w14:textId="77777777" w:rsidR="00AC36E9" w:rsidRPr="00F2793D" w:rsidRDefault="00AC36E9" w:rsidP="00AC36E9">
      <w:pPr>
        <w:rPr>
          <w:rFonts w:eastAsia="Calibri" w:cs="Arial"/>
          <w:bCs/>
          <w:sz w:val="8"/>
          <w:szCs w:val="8"/>
        </w:rPr>
      </w:pPr>
    </w:p>
    <w:p w14:paraId="12FC4CC0" w14:textId="77777777" w:rsidR="00AC36E9" w:rsidRPr="004446E0" w:rsidRDefault="00AC36E9" w:rsidP="00033EF1">
      <w:pPr>
        <w:pStyle w:val="ListParagraph"/>
        <w:numPr>
          <w:ilvl w:val="0"/>
          <w:numId w:val="11"/>
        </w:numPr>
        <w:rPr>
          <w:bCs/>
          <w:sz w:val="10"/>
          <w:szCs w:val="10"/>
        </w:rPr>
      </w:pPr>
      <w:r w:rsidRPr="004446E0">
        <w:rPr>
          <w:rFonts w:eastAsia="Calibri" w:cs="Arial"/>
          <w:bCs/>
        </w:rPr>
        <w:t>Continuing to work with LDNs, MCNs and ICBs to develop appropriate training opportunities for the whole dental team. In discussions with ICB and CDS to look at setting up Child Focused Dental Practices. An in-depth briefing report has been sent to the NHSE</w:t>
      </w:r>
      <w:r>
        <w:t xml:space="preserve"> </w:t>
      </w:r>
      <w:r w:rsidRPr="004446E0">
        <w:rPr>
          <w:rFonts w:eastAsia="Calibri" w:cs="Arial"/>
          <w:bCs/>
        </w:rPr>
        <w:t>Executive Regional Managing Director (South), Anne Eden, on the Dental training programmes and workforce planning to support dental service provision in order to fulfil the NHS Long Term Workforce Plan.</w:t>
      </w:r>
    </w:p>
    <w:p w14:paraId="74192A0E" w14:textId="77777777" w:rsidR="00AC36E9" w:rsidRPr="00AF01FD" w:rsidRDefault="00AC36E9" w:rsidP="00AC36E9">
      <w:pPr>
        <w:pStyle w:val="ListParagraph"/>
        <w:rPr>
          <w:bCs/>
          <w:sz w:val="10"/>
          <w:szCs w:val="10"/>
        </w:rPr>
      </w:pPr>
    </w:p>
    <w:p w14:paraId="046F3FCB" w14:textId="77777777" w:rsidR="00AC36E9" w:rsidRPr="00811381" w:rsidRDefault="00AC36E9" w:rsidP="00033EF1">
      <w:pPr>
        <w:pStyle w:val="ListParagraph"/>
        <w:numPr>
          <w:ilvl w:val="0"/>
          <w:numId w:val="11"/>
        </w:numPr>
        <w:rPr>
          <w:bCs/>
          <w:sz w:val="14"/>
          <w:szCs w:val="14"/>
        </w:rPr>
      </w:pPr>
      <w:r w:rsidRPr="00811381">
        <w:rPr>
          <w:bCs/>
        </w:rPr>
        <w:t xml:space="preserve">HEE folded in to NHSE in April 2023. Will move to align Dental with Kent Surrey and Sussex to work across the South East. This process is </w:t>
      </w:r>
      <w:r>
        <w:rPr>
          <w:bCs/>
        </w:rPr>
        <w:t xml:space="preserve">still </w:t>
      </w:r>
      <w:r w:rsidRPr="00811381">
        <w:rPr>
          <w:bCs/>
        </w:rPr>
        <w:t xml:space="preserve">under review and will take longer than first envisaged with </w:t>
      </w:r>
      <w:r>
        <w:rPr>
          <w:bCs/>
        </w:rPr>
        <w:t xml:space="preserve">an unknown structure or timeline at present. </w:t>
      </w:r>
      <w:r w:rsidRPr="00811381">
        <w:rPr>
          <w:bCs/>
        </w:rPr>
        <w:t xml:space="preserve"> </w:t>
      </w:r>
    </w:p>
    <w:p w14:paraId="3AEF0705" w14:textId="77777777" w:rsidR="00AC36E9" w:rsidRPr="00811381" w:rsidRDefault="00AC36E9" w:rsidP="00AC36E9">
      <w:pPr>
        <w:pStyle w:val="ListParagraph"/>
        <w:rPr>
          <w:bCs/>
          <w:sz w:val="10"/>
          <w:szCs w:val="10"/>
        </w:rPr>
      </w:pPr>
    </w:p>
    <w:p w14:paraId="7EED0E19" w14:textId="77777777" w:rsidR="00AC36E9" w:rsidRPr="00811381" w:rsidRDefault="00AC36E9" w:rsidP="00033EF1">
      <w:pPr>
        <w:pStyle w:val="ListParagraph"/>
        <w:numPr>
          <w:ilvl w:val="0"/>
          <w:numId w:val="11"/>
        </w:numPr>
        <w:rPr>
          <w:rFonts w:eastAsia="Calibri" w:cs="Arial"/>
          <w:kern w:val="2"/>
          <w14:ligatures w14:val="standardContextual"/>
        </w:rPr>
      </w:pPr>
      <w:r w:rsidRPr="00811381">
        <w:rPr>
          <w:rFonts w:eastAsia="Calibri" w:cs="Arial"/>
          <w:kern w:val="2"/>
          <w14:ligatures w14:val="standardContextual"/>
        </w:rPr>
        <w:t xml:space="preserve">We have run a series of events to highlight career choices in oral health with both primary and secondary school pupils. </w:t>
      </w:r>
      <w:r>
        <w:rPr>
          <w:rFonts w:eastAsia="Calibri" w:cs="Arial"/>
          <w:kern w:val="2"/>
          <w14:ligatures w14:val="standardContextual"/>
        </w:rPr>
        <w:t>Currently in discussion with ICB and Hampshire College Group around apprenticeship delivery</w:t>
      </w:r>
      <w:r w:rsidRPr="00811381">
        <w:rPr>
          <w:rFonts w:eastAsia="Calibri" w:cs="Arial"/>
          <w:kern w:val="2"/>
          <w14:ligatures w14:val="standardContextual"/>
        </w:rPr>
        <w:t>.</w:t>
      </w:r>
      <w:r>
        <w:t xml:space="preserve"> </w:t>
      </w:r>
      <w:r w:rsidRPr="00A9029F">
        <w:rPr>
          <w:rFonts w:eastAsia="Calibri" w:cs="Arial"/>
          <w:kern w:val="2"/>
          <w14:ligatures w14:val="standardContextual"/>
        </w:rPr>
        <w:t>Eastleigh College ar</w:t>
      </w:r>
      <w:r>
        <w:rPr>
          <w:rFonts w:eastAsia="Calibri" w:cs="Arial"/>
          <w:kern w:val="2"/>
          <w14:ligatures w14:val="standardContextual"/>
        </w:rPr>
        <w:t>e starting a</w:t>
      </w:r>
      <w:r w:rsidRPr="00A9029F">
        <w:rPr>
          <w:rFonts w:eastAsia="Calibri" w:cs="Arial"/>
          <w:kern w:val="2"/>
          <w14:ligatures w14:val="standardContextual"/>
        </w:rPr>
        <w:t xml:space="preserve"> Dental Nurse apprenticeship </w:t>
      </w:r>
      <w:r>
        <w:rPr>
          <w:rFonts w:eastAsia="Calibri" w:cs="Arial"/>
          <w:kern w:val="2"/>
          <w14:ligatures w14:val="standardContextual"/>
        </w:rPr>
        <w:t>in September and</w:t>
      </w:r>
      <w:r w:rsidRPr="00A9029F">
        <w:rPr>
          <w:rFonts w:eastAsia="Calibri" w:cs="Arial"/>
          <w:kern w:val="2"/>
          <w14:ligatures w14:val="standardContextual"/>
        </w:rPr>
        <w:t xml:space="preserve"> </w:t>
      </w:r>
      <w:r>
        <w:rPr>
          <w:rFonts w:eastAsia="Calibri" w:cs="Arial"/>
          <w:kern w:val="2"/>
          <w14:ligatures w14:val="standardContextual"/>
        </w:rPr>
        <w:t xml:space="preserve">NHSE WT&amp;E are looking at ways to encourage uptake and develop the </w:t>
      </w:r>
      <w:r w:rsidRPr="00A9029F">
        <w:rPr>
          <w:rFonts w:eastAsia="Calibri" w:cs="Arial"/>
          <w:kern w:val="2"/>
          <w14:ligatures w14:val="standardContextual"/>
        </w:rPr>
        <w:t>OHP apprenticeship</w:t>
      </w:r>
      <w:r>
        <w:rPr>
          <w:rFonts w:eastAsia="Calibri" w:cs="Arial"/>
          <w:kern w:val="2"/>
          <w14:ligatures w14:val="standardContextual"/>
        </w:rPr>
        <w:t>.</w:t>
      </w:r>
    </w:p>
    <w:p w14:paraId="6742D9A1" w14:textId="77777777" w:rsidR="00AC36E9" w:rsidRPr="00811381" w:rsidRDefault="00AC36E9" w:rsidP="00AC36E9">
      <w:pPr>
        <w:pStyle w:val="ListParagraph"/>
        <w:rPr>
          <w:rStyle w:val="Hyperlink"/>
          <w:rFonts w:eastAsia="Calibri" w:cs="Arial"/>
          <w:sz w:val="10"/>
          <w:szCs w:val="10"/>
        </w:rPr>
      </w:pPr>
    </w:p>
    <w:p w14:paraId="0AA3DBC5" w14:textId="77777777" w:rsidR="00AC36E9" w:rsidRPr="00811381" w:rsidRDefault="00AC36E9" w:rsidP="00AC36E9">
      <w:pPr>
        <w:pStyle w:val="ListParagraph"/>
        <w:spacing w:after="160" w:line="259" w:lineRule="auto"/>
        <w:rPr>
          <w:rStyle w:val="Hyperlink"/>
          <w:rFonts w:eastAsia="Calibri" w:cs="Arial"/>
          <w:sz w:val="2"/>
          <w:szCs w:val="2"/>
        </w:rPr>
      </w:pPr>
    </w:p>
    <w:p w14:paraId="4B32C5B8" w14:textId="77777777" w:rsidR="00AC36E9" w:rsidRPr="00811381" w:rsidRDefault="00AC36E9" w:rsidP="00033EF1">
      <w:pPr>
        <w:pStyle w:val="ListParagraph"/>
        <w:numPr>
          <w:ilvl w:val="0"/>
          <w:numId w:val="11"/>
        </w:numPr>
        <w:spacing w:after="160" w:line="259" w:lineRule="auto"/>
        <w:rPr>
          <w:bCs/>
          <w:sz w:val="10"/>
          <w:szCs w:val="10"/>
        </w:rPr>
      </w:pPr>
      <w:r w:rsidRPr="00811381">
        <w:rPr>
          <w:bCs/>
        </w:rPr>
        <w:t xml:space="preserve">NHSE Professional Standards Team manage the process for International Dental Graduates to work in the NHS and gain their performer list number. NHSE WT&amp;E have updated the Introduction to NHS webinars to fit the new programme and held a training session to support Mentors. </w:t>
      </w:r>
    </w:p>
    <w:p w14:paraId="75D803AD" w14:textId="77777777" w:rsidR="00AC36E9" w:rsidRPr="00811381" w:rsidRDefault="00AC36E9" w:rsidP="00AC36E9">
      <w:pPr>
        <w:pStyle w:val="ListParagraph"/>
        <w:spacing w:after="160" w:line="259" w:lineRule="auto"/>
        <w:rPr>
          <w:bCs/>
          <w:sz w:val="10"/>
          <w:szCs w:val="10"/>
        </w:rPr>
      </w:pPr>
    </w:p>
    <w:p w14:paraId="7B11E9E6" w14:textId="77777777" w:rsidR="00AC36E9" w:rsidRPr="007A2ECF" w:rsidRDefault="00AC36E9" w:rsidP="00033EF1">
      <w:pPr>
        <w:pStyle w:val="ListParagraph"/>
        <w:numPr>
          <w:ilvl w:val="0"/>
          <w:numId w:val="11"/>
        </w:numPr>
        <w:rPr>
          <w:bCs/>
        </w:rPr>
      </w:pPr>
      <w:r w:rsidRPr="007A2ECF">
        <w:rPr>
          <w:bCs/>
        </w:rPr>
        <w:t>We currently have 62 DFT &amp; 6TFT and 4 JDFCT (2-year longitudinal posts to combine DFT and DCT1)</w:t>
      </w:r>
      <w:r>
        <w:rPr>
          <w:bCs/>
        </w:rPr>
        <w:t xml:space="preserve">. </w:t>
      </w:r>
      <w:r w:rsidRPr="007A2ECF">
        <w:rPr>
          <w:bCs/>
        </w:rPr>
        <w:t xml:space="preserve">2 Academic FD posts </w:t>
      </w:r>
      <w:r>
        <w:rPr>
          <w:bCs/>
        </w:rPr>
        <w:t xml:space="preserve">were </w:t>
      </w:r>
      <w:r w:rsidRPr="007A2ECF">
        <w:rPr>
          <w:bCs/>
        </w:rPr>
        <w:t>filled.</w:t>
      </w:r>
    </w:p>
    <w:p w14:paraId="794705AD" w14:textId="77777777" w:rsidR="00AC36E9" w:rsidRPr="00033EF1" w:rsidRDefault="00AC36E9" w:rsidP="00033EF1">
      <w:pPr>
        <w:spacing w:after="160" w:line="259" w:lineRule="auto"/>
        <w:ind w:left="720"/>
        <w:rPr>
          <w:bCs/>
        </w:rPr>
      </w:pPr>
      <w:r w:rsidRPr="00033EF1">
        <w:rPr>
          <w:bCs/>
        </w:rPr>
        <w:t>Model – split week. Year 1 GDS/CDS.   Year 2 GDS/CDS/ Maxillofacial &amp;/or Oral surgery input. Started 2 more posts to include Ortho rather than CDS.</w:t>
      </w:r>
      <w:r w:rsidRPr="00811381">
        <w:t xml:space="preserve"> </w:t>
      </w:r>
      <w:r>
        <w:t xml:space="preserve">Will look to introduce 8+8+8 in future. Practices have dropped out at </w:t>
      </w:r>
      <w:r>
        <w:lastRenderedPageBreak/>
        <w:t xml:space="preserve">short notice, so only just covered all trainees. We are undertaking some events to encourage applications for next year. </w:t>
      </w:r>
    </w:p>
    <w:p w14:paraId="34B1B80F" w14:textId="77777777" w:rsidR="00AC36E9" w:rsidRPr="00061A3B" w:rsidRDefault="00AC36E9" w:rsidP="00AC36E9">
      <w:pPr>
        <w:pStyle w:val="ListParagraph"/>
        <w:spacing w:after="160" w:line="259" w:lineRule="auto"/>
        <w:rPr>
          <w:bCs/>
          <w:sz w:val="10"/>
          <w:szCs w:val="10"/>
        </w:rPr>
      </w:pPr>
    </w:p>
    <w:p w14:paraId="20EED4D1" w14:textId="77777777" w:rsidR="00AC36E9" w:rsidRPr="00061A3B" w:rsidRDefault="00AC36E9" w:rsidP="00033EF1">
      <w:pPr>
        <w:pStyle w:val="ListParagraph"/>
        <w:numPr>
          <w:ilvl w:val="0"/>
          <w:numId w:val="11"/>
        </w:numPr>
        <w:spacing w:after="160" w:line="259" w:lineRule="auto"/>
        <w:rPr>
          <w:bCs/>
          <w:sz w:val="14"/>
          <w:szCs w:val="14"/>
        </w:rPr>
      </w:pPr>
      <w:r w:rsidRPr="00061A3B">
        <w:rPr>
          <w:bCs/>
        </w:rPr>
        <w:t>Due to the reduced number of Therapist Trainees, we are utilising the funding to upskill Therapists who have predominantly been delivering hygiene services via a Return to Therapy Course (RTT). We are currently also running a bespoke RTT for international dental graduates who have registered with the GDC as Denta</w:t>
      </w:r>
      <w:r>
        <w:rPr>
          <w:bCs/>
        </w:rPr>
        <w:t>l</w:t>
      </w:r>
      <w:r w:rsidRPr="00061A3B">
        <w:rPr>
          <w:bCs/>
        </w:rPr>
        <w:t xml:space="preserve"> Therapists. </w:t>
      </w:r>
    </w:p>
    <w:p w14:paraId="056726B4" w14:textId="77777777" w:rsidR="00AC36E9" w:rsidRPr="00061A3B" w:rsidRDefault="00AC36E9" w:rsidP="00AC36E9">
      <w:pPr>
        <w:pStyle w:val="ListParagraph"/>
        <w:rPr>
          <w:bCs/>
          <w:sz w:val="14"/>
          <w:szCs w:val="14"/>
        </w:rPr>
      </w:pPr>
    </w:p>
    <w:p w14:paraId="61447386" w14:textId="77777777" w:rsidR="00AC36E9" w:rsidRPr="009A31A4" w:rsidRDefault="00AC36E9" w:rsidP="00033EF1">
      <w:pPr>
        <w:pStyle w:val="ListParagraph"/>
        <w:numPr>
          <w:ilvl w:val="0"/>
          <w:numId w:val="11"/>
        </w:numPr>
        <w:rPr>
          <w:bCs/>
          <w:sz w:val="10"/>
          <w:szCs w:val="10"/>
        </w:rPr>
      </w:pPr>
      <w:r w:rsidRPr="009A31A4">
        <w:rPr>
          <w:bCs/>
        </w:rPr>
        <w:t xml:space="preserve">The Dental Nurse Forum continues with the aim to support retention and career development.  </w:t>
      </w:r>
    </w:p>
    <w:p w14:paraId="1A10B4FF" w14:textId="77777777" w:rsidR="00AC36E9" w:rsidRPr="00811381" w:rsidRDefault="00AC36E9" w:rsidP="00AC36E9">
      <w:pPr>
        <w:rPr>
          <w:bCs/>
          <w:sz w:val="10"/>
          <w:szCs w:val="10"/>
        </w:rPr>
      </w:pPr>
    </w:p>
    <w:p w14:paraId="0DFC61E6" w14:textId="77777777" w:rsidR="00AC36E9" w:rsidRDefault="00AC36E9" w:rsidP="00033EF1">
      <w:pPr>
        <w:pStyle w:val="ListParagraph"/>
        <w:numPr>
          <w:ilvl w:val="0"/>
          <w:numId w:val="11"/>
        </w:numPr>
        <w:rPr>
          <w:bCs/>
        </w:rPr>
      </w:pPr>
      <w:r>
        <w:rPr>
          <w:bCs/>
        </w:rPr>
        <w:t xml:space="preserve">The </w:t>
      </w:r>
      <w:r w:rsidRPr="00811381">
        <w:rPr>
          <w:bCs/>
        </w:rPr>
        <w:t xml:space="preserve">Dental Therapy Forum has been set up to support Direct Access and we will be offering </w:t>
      </w:r>
      <w:r w:rsidRPr="005340EA">
        <w:rPr>
          <w:b/>
        </w:rPr>
        <w:t>a</w:t>
      </w:r>
      <w:r>
        <w:rPr>
          <w:b/>
        </w:rPr>
        <w:t>n in-person</w:t>
      </w:r>
      <w:r w:rsidRPr="005340EA">
        <w:rPr>
          <w:b/>
        </w:rPr>
        <w:t xml:space="preserve"> practice event on 14</w:t>
      </w:r>
      <w:r w:rsidRPr="005340EA">
        <w:rPr>
          <w:b/>
          <w:vertAlign w:val="superscript"/>
        </w:rPr>
        <w:t>th</w:t>
      </w:r>
      <w:r w:rsidRPr="005340EA">
        <w:rPr>
          <w:b/>
        </w:rPr>
        <w:t xml:space="preserve"> November 7-9pm</w:t>
      </w:r>
      <w:r>
        <w:rPr>
          <w:bCs/>
        </w:rPr>
        <w:t xml:space="preserve"> </w:t>
      </w:r>
      <w:r w:rsidRPr="00811381">
        <w:rPr>
          <w:bCs/>
        </w:rPr>
        <w:t>to help understand how to utilise a Dental Therapist working in the NHS</w:t>
      </w:r>
      <w:r>
        <w:rPr>
          <w:bCs/>
        </w:rPr>
        <w:t xml:space="preserve"> in November</w:t>
      </w:r>
      <w:r w:rsidRPr="00811381">
        <w:rPr>
          <w:bCs/>
        </w:rPr>
        <w:t>.</w:t>
      </w:r>
      <w:r>
        <w:rPr>
          <w:bCs/>
        </w:rPr>
        <w:t xml:space="preserve"> Looking to provide training to comply with new HMR legislation and provide access to national resources (details will be circulated).</w:t>
      </w:r>
    </w:p>
    <w:p w14:paraId="26445E11" w14:textId="77777777" w:rsidR="00AC36E9" w:rsidRPr="00A365DB" w:rsidRDefault="00AC36E9" w:rsidP="00AC36E9">
      <w:pPr>
        <w:pStyle w:val="ListParagraph"/>
        <w:rPr>
          <w:bCs/>
          <w:sz w:val="10"/>
          <w:szCs w:val="10"/>
        </w:rPr>
      </w:pPr>
    </w:p>
    <w:p w14:paraId="27D97DC8" w14:textId="77777777" w:rsidR="00AC36E9" w:rsidRPr="00131901" w:rsidRDefault="00AC36E9" w:rsidP="00033EF1">
      <w:pPr>
        <w:pStyle w:val="ListParagraph"/>
        <w:numPr>
          <w:ilvl w:val="0"/>
          <w:numId w:val="11"/>
        </w:numPr>
        <w:rPr>
          <w:bCs/>
        </w:rPr>
      </w:pPr>
      <w:r>
        <w:rPr>
          <w:bCs/>
        </w:rPr>
        <w:t xml:space="preserve">In addition: </w:t>
      </w:r>
      <w:r w:rsidRPr="00A365DB">
        <w:rPr>
          <w:b/>
        </w:rPr>
        <w:t>Supply and administration of medicines by dental hygienists and dental therapists - Free live webinar</w:t>
      </w:r>
    </w:p>
    <w:p w14:paraId="5DBB1FB2" w14:textId="77777777" w:rsidR="00AC36E9" w:rsidRPr="00A365DB" w:rsidRDefault="00AC36E9" w:rsidP="00033EF1">
      <w:pPr>
        <w:pStyle w:val="ListParagraph"/>
        <w:numPr>
          <w:ilvl w:val="0"/>
          <w:numId w:val="11"/>
        </w:numPr>
        <w:rPr>
          <w:b/>
        </w:rPr>
      </w:pPr>
      <w:r w:rsidRPr="00A365DB">
        <w:rPr>
          <w:b/>
        </w:rPr>
        <w:t>Tuesday 24th September 2024 6:00pm – CPD  1 hour</w:t>
      </w:r>
    </w:p>
    <w:p w14:paraId="6EBBD8C9" w14:textId="77777777" w:rsidR="00AC36E9" w:rsidRPr="00A365DB" w:rsidRDefault="00AC36E9" w:rsidP="00AC36E9">
      <w:pPr>
        <w:pStyle w:val="ListParagraph"/>
        <w:ind w:left="0"/>
        <w:rPr>
          <w:bCs/>
          <w:sz w:val="4"/>
          <w:szCs w:val="4"/>
        </w:rPr>
      </w:pPr>
    </w:p>
    <w:p w14:paraId="37789127" w14:textId="77777777" w:rsidR="00AC36E9" w:rsidRPr="00A365DB" w:rsidRDefault="00AC36E9" w:rsidP="00033EF1">
      <w:pPr>
        <w:pStyle w:val="ListParagraph"/>
        <w:numPr>
          <w:ilvl w:val="0"/>
          <w:numId w:val="11"/>
        </w:numPr>
        <w:rPr>
          <w:bCs/>
        </w:rPr>
      </w:pPr>
      <w:r w:rsidRPr="00A365DB">
        <w:rPr>
          <w:bCs/>
        </w:rPr>
        <w:t>This webinar will cover aspects that may need to be considered by contractors, dental hygienists and dental therapists to determine whether working to exemptions will improve clinical efficiency and patient care in practice. It will outline the steps that contractors could be taking (prior to the recommended training) to prepare the dental team to work to exemptions if it were deemed necessary.</w:t>
      </w:r>
    </w:p>
    <w:p w14:paraId="27656202" w14:textId="77777777" w:rsidR="00AC36E9" w:rsidRPr="00A365DB" w:rsidRDefault="00AC36E9" w:rsidP="00033EF1">
      <w:pPr>
        <w:pStyle w:val="ListParagraph"/>
        <w:numPr>
          <w:ilvl w:val="0"/>
          <w:numId w:val="11"/>
        </w:numPr>
        <w:rPr>
          <w:bCs/>
        </w:rPr>
      </w:pPr>
      <w:r w:rsidRPr="00A365DB">
        <w:rPr>
          <w:bCs/>
        </w:rPr>
        <w:t>Speakers will be sharing their perspective and lived experiences about working to exemptions.</w:t>
      </w:r>
    </w:p>
    <w:p w14:paraId="776D9C39" w14:textId="77777777" w:rsidR="00AC36E9" w:rsidRDefault="00AC36E9" w:rsidP="00033EF1">
      <w:pPr>
        <w:ind w:left="360"/>
      </w:pPr>
      <w:r>
        <w:rPr>
          <w:b/>
          <w:bCs/>
        </w:rPr>
        <w:t>Register for this event:</w:t>
      </w:r>
    </w:p>
    <w:p w14:paraId="430F2B12" w14:textId="77777777" w:rsidR="00AC36E9" w:rsidRDefault="00D56275" w:rsidP="00033EF1">
      <w:pPr>
        <w:ind w:left="360"/>
      </w:pPr>
      <w:hyperlink r:id="rId11" w:history="1">
        <w:r w:rsidR="00AC36E9">
          <w:rPr>
            <w:rStyle w:val="Hyperlink"/>
          </w:rPr>
          <w:t>https://accent.hicom.co.uk/CourseManager/Live/HEE/Web/sys_pages/Course/CourseEventInvitation.aspx?FilterCourseEventID=f42a68b9-a2ea-43ff-b124-3f469f843e68</w:t>
        </w:r>
      </w:hyperlink>
    </w:p>
    <w:p w14:paraId="37F42ED3" w14:textId="77777777" w:rsidR="00AC36E9" w:rsidRDefault="00AC36E9" w:rsidP="00033EF1">
      <w:pPr>
        <w:ind w:left="360"/>
      </w:pPr>
      <w:r>
        <w:t>Guidance on the implementation of working to exemptions for dental contractors, dental therapists and dental hygienists will be published shortly on:</w:t>
      </w:r>
    </w:p>
    <w:p w14:paraId="2DB533F6" w14:textId="77777777" w:rsidR="00AC36E9" w:rsidRDefault="00D56275" w:rsidP="00033EF1">
      <w:pPr>
        <w:ind w:left="360"/>
      </w:pPr>
      <w:hyperlink r:id="rId12" w:history="1">
        <w:r w:rsidR="00AC36E9">
          <w:rPr>
            <w:rStyle w:val="Hyperlink"/>
          </w:rPr>
          <w:t>https://www.england.nhs.uk/publication/guidance-on-the-implementation-of-the-supply-and-administration-of-medicines-by-dental-hygienists-and-dental-therapists-for-dental-contractors/</w:t>
        </w:r>
      </w:hyperlink>
    </w:p>
    <w:p w14:paraId="49383D97" w14:textId="77777777" w:rsidR="00184401" w:rsidRPr="00182EEA" w:rsidRDefault="00184401" w:rsidP="00AC36E9">
      <w:pPr>
        <w:ind w:left="360"/>
        <w:jc w:val="both"/>
        <w:rPr>
          <w:rFonts w:cstheme="minorHAnsi"/>
        </w:rPr>
      </w:pPr>
    </w:p>
    <w:p w14:paraId="5E071EB4" w14:textId="2261BC66" w:rsidR="00725AA9" w:rsidRPr="00CA48C7" w:rsidRDefault="00725AA9" w:rsidP="00F77E1A">
      <w:pPr>
        <w:pStyle w:val="ListParagraph"/>
        <w:numPr>
          <w:ilvl w:val="0"/>
          <w:numId w:val="1"/>
        </w:numPr>
        <w:jc w:val="both"/>
        <w:rPr>
          <w:rFonts w:cstheme="minorHAnsi"/>
          <w:b/>
          <w:bCs/>
        </w:rPr>
      </w:pPr>
      <w:r w:rsidRPr="00CA48C7">
        <w:rPr>
          <w:b/>
          <w:bCs/>
        </w:rPr>
        <w:t>NHS England, H&amp;IOW ICB Update</w:t>
      </w:r>
    </w:p>
    <w:p w14:paraId="22EC35A7" w14:textId="2C4C6B16" w:rsidR="00CA48C7" w:rsidRDefault="00B90BD3" w:rsidP="00B90BD3">
      <w:pPr>
        <w:ind w:left="360"/>
        <w:jc w:val="both"/>
        <w:rPr>
          <w:rFonts w:cstheme="minorHAnsi"/>
        </w:rPr>
      </w:pPr>
      <w:r w:rsidRPr="00B90BD3">
        <w:rPr>
          <w:rFonts w:cstheme="minorHAnsi"/>
        </w:rPr>
        <w:t>No separate report</w:t>
      </w:r>
      <w:r>
        <w:rPr>
          <w:rFonts w:cstheme="minorHAnsi"/>
        </w:rPr>
        <w:t xml:space="preserve"> </w:t>
      </w:r>
      <w:proofErr w:type="gramStart"/>
      <w:r>
        <w:rPr>
          <w:rFonts w:cstheme="minorHAnsi"/>
        </w:rPr>
        <w:t>-  areas</w:t>
      </w:r>
      <w:proofErr w:type="gramEnd"/>
      <w:r>
        <w:rPr>
          <w:rFonts w:cstheme="minorHAnsi"/>
        </w:rPr>
        <w:t xml:space="preserve"> highlighted in </w:t>
      </w:r>
      <w:r w:rsidR="00F337C1">
        <w:rPr>
          <w:rFonts w:cstheme="minorHAnsi"/>
        </w:rPr>
        <w:t>Secretary’s report</w:t>
      </w:r>
      <w:r w:rsidR="00EE312E">
        <w:rPr>
          <w:rFonts w:cstheme="minorHAnsi"/>
        </w:rPr>
        <w:t xml:space="preserve"> circulated</w:t>
      </w:r>
      <w:r w:rsidR="001258E5">
        <w:rPr>
          <w:rFonts w:cstheme="minorHAnsi"/>
        </w:rPr>
        <w:t>.  Alison Cross attend</w:t>
      </w:r>
      <w:r w:rsidR="00094310">
        <w:rPr>
          <w:rFonts w:cstheme="minorHAnsi"/>
        </w:rPr>
        <w:t>ed</w:t>
      </w:r>
      <w:r w:rsidR="001258E5">
        <w:rPr>
          <w:rFonts w:cstheme="minorHAnsi"/>
        </w:rPr>
        <w:t xml:space="preserve"> the recent LDN meeting.  KP requested a repor</w:t>
      </w:r>
      <w:r w:rsidR="00890F02">
        <w:rPr>
          <w:rFonts w:cstheme="minorHAnsi"/>
        </w:rPr>
        <w:t>t but to date nothing has been received.</w:t>
      </w:r>
    </w:p>
    <w:p w14:paraId="41F4E253" w14:textId="77777777" w:rsidR="00F337C1" w:rsidRPr="00B90BD3" w:rsidRDefault="00F337C1" w:rsidP="00B90BD3">
      <w:pPr>
        <w:ind w:left="360"/>
        <w:jc w:val="both"/>
        <w:rPr>
          <w:rFonts w:cstheme="minorHAnsi"/>
        </w:rPr>
      </w:pPr>
    </w:p>
    <w:p w14:paraId="6D2BB141" w14:textId="0AE3BE45" w:rsidR="00B77B7A" w:rsidRPr="001C4D3F" w:rsidRDefault="00914D51" w:rsidP="00F77E1A">
      <w:pPr>
        <w:pStyle w:val="ListParagraph"/>
        <w:numPr>
          <w:ilvl w:val="0"/>
          <w:numId w:val="1"/>
        </w:numPr>
        <w:jc w:val="both"/>
        <w:rPr>
          <w:rFonts w:cstheme="minorHAnsi"/>
        </w:rPr>
      </w:pPr>
      <w:r w:rsidRPr="00D36B94">
        <w:rPr>
          <w:rFonts w:cstheme="minorHAnsi"/>
          <w:b/>
        </w:rPr>
        <w:t xml:space="preserve">Other NHS England </w:t>
      </w:r>
      <w:r w:rsidR="00B77B7A" w:rsidRPr="00D36B94">
        <w:rPr>
          <w:rFonts w:cstheme="minorHAnsi"/>
          <w:b/>
        </w:rPr>
        <w:t xml:space="preserve">- South Region (Wessex) Reports </w:t>
      </w:r>
    </w:p>
    <w:p w14:paraId="76CDA75B" w14:textId="2A77A93F" w:rsidR="001C4D3F" w:rsidRPr="001B3508" w:rsidRDefault="001C4D3F" w:rsidP="001C4D3F">
      <w:pPr>
        <w:ind w:left="360"/>
        <w:jc w:val="both"/>
        <w:rPr>
          <w:rFonts w:cstheme="minorHAnsi"/>
          <w:b/>
          <w:bCs/>
          <w:u w:val="single"/>
        </w:rPr>
      </w:pPr>
      <w:r w:rsidRPr="001B3508">
        <w:rPr>
          <w:rFonts w:cstheme="minorHAnsi"/>
          <w:b/>
          <w:bCs/>
          <w:u w:val="single"/>
        </w:rPr>
        <w:t xml:space="preserve">LDN </w:t>
      </w:r>
    </w:p>
    <w:p w14:paraId="2028AAD0" w14:textId="429EDAA2" w:rsidR="00B551F4" w:rsidRDefault="003A250E" w:rsidP="00F77E1A">
      <w:pPr>
        <w:ind w:left="360"/>
        <w:jc w:val="both"/>
        <w:rPr>
          <w:rFonts w:cstheme="minorHAnsi"/>
        </w:rPr>
      </w:pPr>
      <w:r>
        <w:rPr>
          <w:rFonts w:cstheme="minorHAnsi"/>
        </w:rPr>
        <w:t xml:space="preserve">Local Dental Network (LDN) set up in last NHS reforms.  Dentist </w:t>
      </w:r>
      <w:r w:rsidR="008B37E9">
        <w:rPr>
          <w:rFonts w:cstheme="minorHAnsi"/>
        </w:rPr>
        <w:t>le</w:t>
      </w:r>
      <w:r w:rsidR="00D55815">
        <w:rPr>
          <w:rFonts w:cstheme="minorHAnsi"/>
        </w:rPr>
        <w:t>d</w:t>
      </w:r>
      <w:r w:rsidR="008B37E9">
        <w:rPr>
          <w:rFonts w:cstheme="minorHAnsi"/>
        </w:rPr>
        <w:t xml:space="preserve"> to advise NHS England commissioning.  Managed Clinical Networks (MCN</w:t>
      </w:r>
      <w:r w:rsidR="00894F32">
        <w:rPr>
          <w:rFonts w:cstheme="minorHAnsi"/>
        </w:rPr>
        <w:t xml:space="preserve">) report to the LDN </w:t>
      </w:r>
      <w:r w:rsidR="00094310">
        <w:rPr>
          <w:rFonts w:cstheme="minorHAnsi"/>
        </w:rPr>
        <w:t xml:space="preserve">these </w:t>
      </w:r>
      <w:r w:rsidR="00894F32">
        <w:rPr>
          <w:rFonts w:cstheme="minorHAnsi"/>
        </w:rPr>
        <w:t xml:space="preserve">unfunded groups </w:t>
      </w:r>
      <w:r w:rsidR="00094310">
        <w:rPr>
          <w:rFonts w:cstheme="minorHAnsi"/>
        </w:rPr>
        <w:t xml:space="preserve">were </w:t>
      </w:r>
      <w:r w:rsidR="00894F32">
        <w:rPr>
          <w:rFonts w:cstheme="minorHAnsi"/>
        </w:rPr>
        <w:t xml:space="preserve">set up </w:t>
      </w:r>
      <w:r w:rsidR="00262B49">
        <w:rPr>
          <w:rFonts w:cstheme="minorHAnsi"/>
        </w:rPr>
        <w:t>to improve Dental services.</w:t>
      </w:r>
      <w:r w:rsidR="00A34E3C">
        <w:rPr>
          <w:rFonts w:cstheme="minorHAnsi"/>
        </w:rPr>
        <w:t xml:space="preserve">  LDN tries for </w:t>
      </w:r>
      <w:proofErr w:type="gramStart"/>
      <w:r w:rsidR="00A34E3C">
        <w:rPr>
          <w:rFonts w:cstheme="minorHAnsi"/>
        </w:rPr>
        <w:t>advise</w:t>
      </w:r>
      <w:proofErr w:type="gramEnd"/>
      <w:r w:rsidR="00A34E3C">
        <w:rPr>
          <w:rFonts w:cstheme="minorHAnsi"/>
        </w:rPr>
        <w:t xml:space="preserve"> on clinically led commissioning </w:t>
      </w:r>
      <w:r w:rsidR="00BF0DA0">
        <w:rPr>
          <w:rFonts w:cstheme="minorHAnsi"/>
        </w:rPr>
        <w:t>but struggles to be heard.</w:t>
      </w:r>
    </w:p>
    <w:p w14:paraId="61F83065" w14:textId="4FA1CB32" w:rsidR="00BF0DA0" w:rsidRDefault="00BF0DA0" w:rsidP="00F77E1A">
      <w:pPr>
        <w:ind w:left="360"/>
        <w:jc w:val="both"/>
        <w:rPr>
          <w:rFonts w:cstheme="minorHAnsi"/>
        </w:rPr>
      </w:pPr>
      <w:r>
        <w:rPr>
          <w:rFonts w:cstheme="minorHAnsi"/>
        </w:rPr>
        <w:t xml:space="preserve">Recent contract hand </w:t>
      </w:r>
      <w:proofErr w:type="gramStart"/>
      <w:r>
        <w:rPr>
          <w:rFonts w:cstheme="minorHAnsi"/>
        </w:rPr>
        <w:t>back  West</w:t>
      </w:r>
      <w:proofErr w:type="gramEnd"/>
      <w:r>
        <w:rPr>
          <w:rFonts w:cstheme="minorHAnsi"/>
        </w:rPr>
        <w:t xml:space="preserve"> </w:t>
      </w:r>
      <w:r w:rsidR="00D96044">
        <w:rPr>
          <w:rFonts w:cstheme="minorHAnsi"/>
        </w:rPr>
        <w:t xml:space="preserve">Isle of </w:t>
      </w:r>
      <w:r>
        <w:rPr>
          <w:rFonts w:cstheme="minorHAnsi"/>
        </w:rPr>
        <w:t>Wight</w:t>
      </w:r>
      <w:r w:rsidR="00D96044">
        <w:rPr>
          <w:rFonts w:cstheme="minorHAnsi"/>
        </w:rPr>
        <w:t>, will not be commissioned at a higher rate</w:t>
      </w:r>
      <w:r w:rsidR="00522170">
        <w:rPr>
          <w:rFonts w:cstheme="minorHAnsi"/>
        </w:rPr>
        <w:t>. Need to attrac</w:t>
      </w:r>
      <w:r w:rsidR="00094310">
        <w:rPr>
          <w:rFonts w:cstheme="minorHAnsi"/>
        </w:rPr>
        <w:t xml:space="preserve">t </w:t>
      </w:r>
      <w:r w:rsidR="00E17081">
        <w:rPr>
          <w:rFonts w:cstheme="minorHAnsi"/>
        </w:rPr>
        <w:t xml:space="preserve">performers into the system. Suggested way forward might be first </w:t>
      </w:r>
      <w:r w:rsidR="00C72543">
        <w:rPr>
          <w:rFonts w:cstheme="minorHAnsi"/>
        </w:rPr>
        <w:t xml:space="preserve">two years of contract at a sessional rate due to the high need then move onto a UDA </w:t>
      </w:r>
      <w:r w:rsidR="00422124">
        <w:rPr>
          <w:rFonts w:cstheme="minorHAnsi"/>
        </w:rPr>
        <w:t>payment system.</w:t>
      </w:r>
    </w:p>
    <w:p w14:paraId="7CB4408F" w14:textId="527F0B14" w:rsidR="00422124" w:rsidRDefault="00422124" w:rsidP="00F77E1A">
      <w:pPr>
        <w:ind w:left="360"/>
        <w:jc w:val="both"/>
        <w:rPr>
          <w:rFonts w:cstheme="minorHAnsi"/>
        </w:rPr>
      </w:pPr>
      <w:r>
        <w:rPr>
          <w:rFonts w:cstheme="minorHAnsi"/>
        </w:rPr>
        <w:t>Currently there are seven contracts being commissioned</w:t>
      </w:r>
      <w:r w:rsidR="00F56B44">
        <w:rPr>
          <w:rFonts w:cstheme="minorHAnsi"/>
        </w:rPr>
        <w:t xml:space="preserve"> in Portsmouth, Southampton and the Isle of Wight</w:t>
      </w:r>
      <w:r w:rsidR="00B12C0D">
        <w:rPr>
          <w:rFonts w:cstheme="minorHAnsi"/>
        </w:rPr>
        <w:t xml:space="preserve">.  Huge variation of flexible </w:t>
      </w:r>
      <w:proofErr w:type="spellStart"/>
      <w:r w:rsidR="00B12C0D">
        <w:rPr>
          <w:rFonts w:cstheme="minorHAnsi"/>
        </w:rPr>
        <w:t>commsssioning</w:t>
      </w:r>
      <w:proofErr w:type="spellEnd"/>
      <w:r w:rsidR="00B12C0D">
        <w:rPr>
          <w:rFonts w:cstheme="minorHAnsi"/>
        </w:rPr>
        <w:t xml:space="preserve"> across the country</w:t>
      </w:r>
      <w:r w:rsidR="00AE0556">
        <w:rPr>
          <w:rFonts w:cstheme="minorHAnsi"/>
        </w:rPr>
        <w:t xml:space="preserve">.  Areas </w:t>
      </w:r>
      <w:r w:rsidR="00094310">
        <w:rPr>
          <w:rFonts w:cstheme="minorHAnsi"/>
        </w:rPr>
        <w:t xml:space="preserve">(nationally 42) </w:t>
      </w:r>
      <w:r w:rsidR="00AE0556">
        <w:rPr>
          <w:rFonts w:cstheme="minorHAnsi"/>
        </w:rPr>
        <w:t>of the local Integrated Care Board (ICB)</w:t>
      </w:r>
      <w:r w:rsidR="005C10D3">
        <w:rPr>
          <w:rFonts w:cstheme="minorHAnsi"/>
        </w:rPr>
        <w:t xml:space="preserve"> are restricted.</w:t>
      </w:r>
      <w:r w:rsidR="00B649EC">
        <w:rPr>
          <w:rFonts w:cstheme="minorHAnsi"/>
        </w:rPr>
        <w:t xml:space="preserve">  Some contracts are offering fewer UDAs for the same money and </w:t>
      </w:r>
      <w:r w:rsidR="00094310">
        <w:rPr>
          <w:rFonts w:cstheme="minorHAnsi"/>
        </w:rPr>
        <w:t xml:space="preserve">some </w:t>
      </w:r>
      <w:r w:rsidR="00B649EC">
        <w:rPr>
          <w:rFonts w:cstheme="minorHAnsi"/>
        </w:rPr>
        <w:t>are commissioned to provide</w:t>
      </w:r>
      <w:r w:rsidR="00A2544A">
        <w:rPr>
          <w:rFonts w:cstheme="minorHAnsi"/>
        </w:rPr>
        <w:t xml:space="preserve"> 4 hours of urgent treatment via 111.  Contract set up needs </w:t>
      </w:r>
      <w:r w:rsidR="007A4A64">
        <w:rPr>
          <w:rFonts w:cstheme="minorHAnsi"/>
        </w:rPr>
        <w:t>changing due to the high need of urgent appointments.</w:t>
      </w:r>
    </w:p>
    <w:p w14:paraId="662DF021" w14:textId="2509E54B" w:rsidR="007A4A64" w:rsidRDefault="007A4A64" w:rsidP="00F77E1A">
      <w:pPr>
        <w:ind w:left="360"/>
        <w:jc w:val="both"/>
        <w:rPr>
          <w:rFonts w:cstheme="minorHAnsi"/>
        </w:rPr>
      </w:pPr>
      <w:r>
        <w:rPr>
          <w:rFonts w:cstheme="minorHAnsi"/>
        </w:rPr>
        <w:t xml:space="preserve">Early into his </w:t>
      </w:r>
      <w:r w:rsidR="00407254">
        <w:rPr>
          <w:rFonts w:cstheme="minorHAnsi"/>
        </w:rPr>
        <w:t xml:space="preserve">new position Wes </w:t>
      </w:r>
      <w:proofErr w:type="spellStart"/>
      <w:r w:rsidR="00407254">
        <w:rPr>
          <w:rFonts w:cstheme="minorHAnsi"/>
        </w:rPr>
        <w:t>Streeting</w:t>
      </w:r>
      <w:proofErr w:type="spellEnd"/>
      <w:r w:rsidR="00407254">
        <w:rPr>
          <w:rFonts w:cstheme="minorHAnsi"/>
        </w:rPr>
        <w:t xml:space="preserve">, </w:t>
      </w:r>
      <w:r w:rsidR="000E4FA0">
        <w:rPr>
          <w:rFonts w:cstheme="minorHAnsi"/>
        </w:rPr>
        <w:t>Secretary of State for Health and Social Care</w:t>
      </w:r>
      <w:r w:rsidR="006F63AF">
        <w:rPr>
          <w:rFonts w:cstheme="minorHAnsi"/>
        </w:rPr>
        <w:t xml:space="preserve">, met with the BDA. </w:t>
      </w:r>
      <w:r w:rsidR="00616A13">
        <w:rPr>
          <w:rFonts w:cstheme="minorHAnsi"/>
        </w:rPr>
        <w:t xml:space="preserve"> BDA highlighted that </w:t>
      </w:r>
      <w:r w:rsidR="00094310">
        <w:rPr>
          <w:rFonts w:cstheme="minorHAnsi"/>
        </w:rPr>
        <w:t xml:space="preserve">there is an </w:t>
      </w:r>
      <w:r w:rsidR="00616A13">
        <w:rPr>
          <w:rFonts w:cstheme="minorHAnsi"/>
        </w:rPr>
        <w:t xml:space="preserve">urgent need to change the </w:t>
      </w:r>
      <w:r w:rsidR="0003194D">
        <w:rPr>
          <w:rFonts w:cstheme="minorHAnsi"/>
        </w:rPr>
        <w:t>dental contract. In 20</w:t>
      </w:r>
      <w:r w:rsidR="00D35152">
        <w:rPr>
          <w:rFonts w:cstheme="minorHAnsi"/>
        </w:rPr>
        <w:t>09</w:t>
      </w:r>
      <w:r w:rsidR="0003194D">
        <w:rPr>
          <w:rFonts w:cstheme="minorHAnsi"/>
        </w:rPr>
        <w:t xml:space="preserve"> Jimmy Steele, Prof at University </w:t>
      </w:r>
      <w:r w:rsidR="009926E2">
        <w:rPr>
          <w:rFonts w:cstheme="minorHAnsi"/>
        </w:rPr>
        <w:t xml:space="preserve">of Newcastle </w:t>
      </w:r>
      <w:r w:rsidR="00D35152">
        <w:rPr>
          <w:rFonts w:cstheme="minorHAnsi"/>
        </w:rPr>
        <w:t xml:space="preserve">undertook a review and </w:t>
      </w:r>
      <w:r w:rsidR="009926E2">
        <w:rPr>
          <w:rFonts w:cstheme="minorHAnsi"/>
        </w:rPr>
        <w:t>stated that UDAs were brought in as a temporary solution in 2006.</w:t>
      </w:r>
      <w:r w:rsidR="00D043AF">
        <w:rPr>
          <w:rFonts w:cstheme="minorHAnsi"/>
        </w:rPr>
        <w:t xml:space="preserve"> During the contract review</w:t>
      </w:r>
      <w:r w:rsidR="00D35152">
        <w:rPr>
          <w:rFonts w:cstheme="minorHAnsi"/>
        </w:rPr>
        <w:t xml:space="preserve"> and ensuing pilots/prototypes </w:t>
      </w:r>
      <w:r w:rsidR="00D043AF">
        <w:rPr>
          <w:rFonts w:cstheme="minorHAnsi"/>
        </w:rPr>
        <w:t xml:space="preserve">there were two suggested ways forward </w:t>
      </w:r>
      <w:r w:rsidR="00D35152">
        <w:rPr>
          <w:rFonts w:cstheme="minorHAnsi"/>
        </w:rPr>
        <w:t xml:space="preserve">Blend </w:t>
      </w:r>
      <w:r w:rsidR="00D043AF">
        <w:rPr>
          <w:rFonts w:cstheme="minorHAnsi"/>
        </w:rPr>
        <w:t>A) 6</w:t>
      </w:r>
      <w:r w:rsidR="00D35152">
        <w:rPr>
          <w:rFonts w:cstheme="minorHAnsi"/>
        </w:rPr>
        <w:t>0</w:t>
      </w:r>
      <w:r w:rsidR="00D043AF">
        <w:rPr>
          <w:rFonts w:cstheme="minorHAnsi"/>
        </w:rPr>
        <w:t xml:space="preserve">% </w:t>
      </w:r>
      <w:r w:rsidR="00D35152">
        <w:rPr>
          <w:rFonts w:cstheme="minorHAnsi"/>
        </w:rPr>
        <w:t>and</w:t>
      </w:r>
      <w:r w:rsidR="00686108">
        <w:rPr>
          <w:rFonts w:cstheme="minorHAnsi"/>
        </w:rPr>
        <w:t xml:space="preserve"> </w:t>
      </w:r>
      <w:r w:rsidR="00D35152">
        <w:rPr>
          <w:rFonts w:cstheme="minorHAnsi"/>
        </w:rPr>
        <w:t xml:space="preserve">Blend </w:t>
      </w:r>
      <w:r w:rsidR="00686108">
        <w:rPr>
          <w:rFonts w:cstheme="minorHAnsi"/>
        </w:rPr>
        <w:t xml:space="preserve">B) </w:t>
      </w:r>
      <w:r w:rsidR="00D35152">
        <w:rPr>
          <w:rFonts w:cstheme="minorHAnsi"/>
        </w:rPr>
        <w:t>83</w:t>
      </w:r>
      <w:r w:rsidR="00686108">
        <w:rPr>
          <w:rFonts w:cstheme="minorHAnsi"/>
        </w:rPr>
        <w:t xml:space="preserve">% </w:t>
      </w:r>
      <w:r w:rsidR="00D35152">
        <w:rPr>
          <w:rFonts w:cstheme="minorHAnsi"/>
        </w:rPr>
        <w:t>capitation.</w:t>
      </w:r>
      <w:r w:rsidR="00E17E6B">
        <w:rPr>
          <w:rFonts w:cstheme="minorHAnsi"/>
        </w:rPr>
        <w:t xml:space="preserve">  Waiting on decision from Government how </w:t>
      </w:r>
      <w:r w:rsidR="00D35152">
        <w:rPr>
          <w:rFonts w:cstheme="minorHAnsi"/>
        </w:rPr>
        <w:t xml:space="preserve">future contract reform </w:t>
      </w:r>
      <w:r w:rsidR="00E17E6B">
        <w:rPr>
          <w:rFonts w:cstheme="minorHAnsi"/>
        </w:rPr>
        <w:t>will proceed</w:t>
      </w:r>
    </w:p>
    <w:p w14:paraId="432E720D" w14:textId="765686FE" w:rsidR="004B200D" w:rsidRDefault="004B200D" w:rsidP="00F77E1A">
      <w:pPr>
        <w:ind w:left="360"/>
        <w:jc w:val="both"/>
        <w:rPr>
          <w:rFonts w:cstheme="minorHAnsi"/>
        </w:rPr>
      </w:pPr>
      <w:r>
        <w:rPr>
          <w:rFonts w:cstheme="minorHAnsi"/>
        </w:rPr>
        <w:t>ICB</w:t>
      </w:r>
      <w:r w:rsidR="00D35152">
        <w:rPr>
          <w:rFonts w:cstheme="minorHAnsi"/>
        </w:rPr>
        <w:t>s</w:t>
      </w:r>
      <w:r>
        <w:rPr>
          <w:rFonts w:cstheme="minorHAnsi"/>
        </w:rPr>
        <w:t xml:space="preserve"> control the money, NHSE refer to ICB for approval and funding.</w:t>
      </w:r>
    </w:p>
    <w:p w14:paraId="032497FF" w14:textId="6A519935" w:rsidR="00E17E6B" w:rsidRDefault="00E17E6B" w:rsidP="00F77E1A">
      <w:pPr>
        <w:ind w:left="360"/>
        <w:jc w:val="both"/>
        <w:rPr>
          <w:rFonts w:cstheme="minorHAnsi"/>
        </w:rPr>
      </w:pPr>
      <w:r>
        <w:rPr>
          <w:rFonts w:cstheme="minorHAnsi"/>
        </w:rPr>
        <w:t xml:space="preserve">PM – suggested talking to the </w:t>
      </w:r>
      <w:r w:rsidR="00753C63">
        <w:rPr>
          <w:rFonts w:cstheme="minorHAnsi"/>
        </w:rPr>
        <w:t>H&amp;IOW ICB</w:t>
      </w:r>
      <w:r>
        <w:rPr>
          <w:rFonts w:cstheme="minorHAnsi"/>
        </w:rPr>
        <w:t xml:space="preserve"> Clinical Director</w:t>
      </w:r>
      <w:r w:rsidR="00753C63">
        <w:rPr>
          <w:rFonts w:cstheme="minorHAnsi"/>
        </w:rPr>
        <w:t>.</w:t>
      </w:r>
    </w:p>
    <w:p w14:paraId="50DEAADB" w14:textId="1632C065" w:rsidR="001E6A83" w:rsidRDefault="001E6A83" w:rsidP="00F77E1A">
      <w:pPr>
        <w:ind w:left="360"/>
        <w:jc w:val="both"/>
        <w:rPr>
          <w:rFonts w:cstheme="minorHAnsi"/>
        </w:rPr>
      </w:pPr>
      <w:r>
        <w:rPr>
          <w:rFonts w:cstheme="minorHAnsi"/>
        </w:rPr>
        <w:lastRenderedPageBreak/>
        <w:t>Dorset, Berkshire, Oxford</w:t>
      </w:r>
      <w:r w:rsidR="00343436">
        <w:rPr>
          <w:rFonts w:cstheme="minorHAnsi"/>
        </w:rPr>
        <w:t>, Buckinghamshire and Norfolk ICBs are onboard</w:t>
      </w:r>
      <w:r w:rsidR="00235704">
        <w:rPr>
          <w:rFonts w:cstheme="minorHAnsi"/>
        </w:rPr>
        <w:t xml:space="preserve"> and considering more flexible commissioning.</w:t>
      </w:r>
    </w:p>
    <w:p w14:paraId="3A678E7C" w14:textId="65D563E8" w:rsidR="00235704" w:rsidRDefault="00235704" w:rsidP="00F77E1A">
      <w:pPr>
        <w:ind w:left="360"/>
        <w:jc w:val="both"/>
        <w:rPr>
          <w:rFonts w:cstheme="minorHAnsi"/>
        </w:rPr>
      </w:pPr>
      <w:r>
        <w:rPr>
          <w:rFonts w:cstheme="minorHAnsi"/>
        </w:rPr>
        <w:t>NF – To attrac</w:t>
      </w:r>
      <w:r w:rsidR="00753C63">
        <w:rPr>
          <w:rFonts w:cstheme="minorHAnsi"/>
        </w:rPr>
        <w:t>t</w:t>
      </w:r>
      <w:r>
        <w:rPr>
          <w:rFonts w:cstheme="minorHAnsi"/>
        </w:rPr>
        <w:t xml:space="preserve"> the workforce</w:t>
      </w:r>
      <w:r w:rsidR="00012107">
        <w:rPr>
          <w:rFonts w:cstheme="minorHAnsi"/>
        </w:rPr>
        <w:t xml:space="preserve"> you need to get a contract that works</w:t>
      </w:r>
      <w:r w:rsidR="00753C63">
        <w:rPr>
          <w:rFonts w:cstheme="minorHAnsi"/>
        </w:rPr>
        <w:t>.</w:t>
      </w:r>
    </w:p>
    <w:p w14:paraId="514F340A" w14:textId="77C4C500" w:rsidR="00E91C49" w:rsidRDefault="00753C63" w:rsidP="00F77E1A">
      <w:pPr>
        <w:ind w:left="360"/>
        <w:jc w:val="both"/>
        <w:rPr>
          <w:rFonts w:cstheme="minorHAnsi"/>
        </w:rPr>
      </w:pPr>
      <w:r>
        <w:rPr>
          <w:rFonts w:cstheme="minorHAnsi"/>
        </w:rPr>
        <w:t xml:space="preserve">The </w:t>
      </w:r>
      <w:r w:rsidR="00E91C49">
        <w:rPr>
          <w:rFonts w:cstheme="minorHAnsi"/>
        </w:rPr>
        <w:t>ICB appear</w:t>
      </w:r>
      <w:r>
        <w:rPr>
          <w:rFonts w:cstheme="minorHAnsi"/>
        </w:rPr>
        <w:t>s to be</w:t>
      </w:r>
      <w:r w:rsidR="00E91C49">
        <w:rPr>
          <w:rFonts w:cstheme="minorHAnsi"/>
        </w:rPr>
        <w:t xml:space="preserve"> keen to have a dental school in the area</w:t>
      </w:r>
      <w:r w:rsidR="00993056">
        <w:rPr>
          <w:rFonts w:cstheme="minorHAnsi"/>
        </w:rPr>
        <w:t xml:space="preserve"> </w:t>
      </w:r>
      <w:proofErr w:type="gramStart"/>
      <w:r w:rsidR="00993056">
        <w:rPr>
          <w:rFonts w:cstheme="minorHAnsi"/>
        </w:rPr>
        <w:t>( unknown</w:t>
      </w:r>
      <w:proofErr w:type="gramEnd"/>
      <w:r w:rsidR="00993056">
        <w:rPr>
          <w:rFonts w:cstheme="minorHAnsi"/>
        </w:rPr>
        <w:t xml:space="preserve"> whether it will have full dental school status) evidence s</w:t>
      </w:r>
      <w:r>
        <w:rPr>
          <w:rFonts w:cstheme="minorHAnsi"/>
        </w:rPr>
        <w:t>uggests</w:t>
      </w:r>
      <w:r w:rsidR="00993056">
        <w:rPr>
          <w:rFonts w:cstheme="minorHAnsi"/>
        </w:rPr>
        <w:t xml:space="preserve"> that </w:t>
      </w:r>
      <w:r w:rsidR="00AF7948">
        <w:rPr>
          <w:rFonts w:cstheme="minorHAnsi"/>
        </w:rPr>
        <w:t>qualified Dentists tend to stay in the area where they qualified.</w:t>
      </w:r>
    </w:p>
    <w:p w14:paraId="44959D17" w14:textId="0104880D" w:rsidR="00680D01" w:rsidRDefault="00550328" w:rsidP="00F77E1A">
      <w:pPr>
        <w:ind w:left="360"/>
        <w:jc w:val="both"/>
        <w:rPr>
          <w:rFonts w:cstheme="minorHAnsi"/>
        </w:rPr>
      </w:pPr>
      <w:r>
        <w:rPr>
          <w:rFonts w:cstheme="minorHAnsi"/>
        </w:rPr>
        <w:t xml:space="preserve">In 2006 there was </w:t>
      </w:r>
      <w:r w:rsidR="00753C63">
        <w:rPr>
          <w:rFonts w:cstheme="minorHAnsi"/>
        </w:rPr>
        <w:t xml:space="preserve">approximately </w:t>
      </w:r>
      <w:r>
        <w:rPr>
          <w:rFonts w:cstheme="minorHAnsi"/>
        </w:rPr>
        <w:t>£</w:t>
      </w:r>
      <w:r w:rsidR="0025795C">
        <w:rPr>
          <w:rFonts w:cstheme="minorHAnsi"/>
        </w:rPr>
        <w:t>3.2 billion spent on dentistry, in 2022 this has only increased to £3.3 billion despite increasing costs.</w:t>
      </w:r>
    </w:p>
    <w:p w14:paraId="0ED8821A" w14:textId="0337CDB3" w:rsidR="00C30D47" w:rsidRDefault="00C30D47" w:rsidP="00F77E1A">
      <w:pPr>
        <w:ind w:left="360"/>
        <w:jc w:val="both"/>
        <w:rPr>
          <w:rFonts w:cstheme="minorHAnsi"/>
        </w:rPr>
      </w:pPr>
      <w:r>
        <w:rPr>
          <w:rFonts w:cstheme="minorHAnsi"/>
        </w:rPr>
        <w:t xml:space="preserve">KP – Government is aware </w:t>
      </w:r>
      <w:proofErr w:type="gramStart"/>
      <w:r>
        <w:rPr>
          <w:rFonts w:cstheme="minorHAnsi"/>
        </w:rPr>
        <w:t>and  ask</w:t>
      </w:r>
      <w:proofErr w:type="gramEnd"/>
      <w:r>
        <w:rPr>
          <w:rFonts w:cstheme="minorHAnsi"/>
        </w:rPr>
        <w:t xml:space="preserve"> the question</w:t>
      </w:r>
      <w:r w:rsidR="00FB3CC2">
        <w:rPr>
          <w:rFonts w:cstheme="minorHAnsi"/>
        </w:rPr>
        <w:t xml:space="preserve"> why the money is not always spent</w:t>
      </w:r>
      <w:r w:rsidR="00E24468">
        <w:rPr>
          <w:rFonts w:cstheme="minorHAnsi"/>
        </w:rPr>
        <w:t>.</w:t>
      </w:r>
    </w:p>
    <w:p w14:paraId="0019059B" w14:textId="221727A2" w:rsidR="00E24468" w:rsidRDefault="00E24468" w:rsidP="00F77E1A">
      <w:pPr>
        <w:ind w:left="360"/>
        <w:jc w:val="both"/>
        <w:rPr>
          <w:rFonts w:cstheme="minorHAnsi"/>
        </w:rPr>
      </w:pPr>
      <w:r>
        <w:rPr>
          <w:rFonts w:cstheme="minorHAnsi"/>
        </w:rPr>
        <w:t xml:space="preserve">NH – Many practices are now mixed offering private and NHS – Private treatment props </w:t>
      </w:r>
      <w:r w:rsidR="00FB62EF">
        <w:rPr>
          <w:rFonts w:cstheme="minorHAnsi"/>
        </w:rPr>
        <w:t>up the NHS</w:t>
      </w:r>
    </w:p>
    <w:p w14:paraId="6B4C05C9" w14:textId="3E85BB5C" w:rsidR="00FB62EF" w:rsidRDefault="00FB62EF" w:rsidP="00F77E1A">
      <w:pPr>
        <w:ind w:left="360"/>
        <w:jc w:val="both"/>
        <w:rPr>
          <w:rFonts w:cstheme="minorHAnsi"/>
        </w:rPr>
      </w:pPr>
      <w:r>
        <w:rPr>
          <w:rFonts w:cstheme="minorHAnsi"/>
        </w:rPr>
        <w:t>KP – Nationally there are 42 ICBs</w:t>
      </w:r>
      <w:r w:rsidR="00DD5BD9">
        <w:rPr>
          <w:rFonts w:cstheme="minorHAnsi"/>
        </w:rPr>
        <w:t xml:space="preserve"> with 42 different ways of working. Many </w:t>
      </w:r>
      <w:proofErr w:type="gramStart"/>
      <w:r w:rsidR="00DD5BD9">
        <w:rPr>
          <w:rFonts w:cstheme="minorHAnsi"/>
        </w:rPr>
        <w:t>feel</w:t>
      </w:r>
      <w:proofErr w:type="gramEnd"/>
      <w:r w:rsidR="00DD5BD9">
        <w:rPr>
          <w:rFonts w:cstheme="minorHAnsi"/>
        </w:rPr>
        <w:t xml:space="preserve"> </w:t>
      </w:r>
      <w:r w:rsidR="00753C63">
        <w:rPr>
          <w:rFonts w:cstheme="minorHAnsi"/>
        </w:rPr>
        <w:t xml:space="preserve">that </w:t>
      </w:r>
      <w:r w:rsidR="00DD5BD9">
        <w:rPr>
          <w:rFonts w:cstheme="minorHAnsi"/>
        </w:rPr>
        <w:t xml:space="preserve">they are not listening to those that </w:t>
      </w:r>
      <w:r w:rsidR="00753C63">
        <w:rPr>
          <w:rFonts w:cstheme="minorHAnsi"/>
        </w:rPr>
        <w:t>have the necessary knowledge</w:t>
      </w:r>
      <w:r w:rsidR="00B26646">
        <w:rPr>
          <w:rFonts w:cstheme="minorHAnsi"/>
        </w:rPr>
        <w:t xml:space="preserve"> and understand the </w:t>
      </w:r>
      <w:r w:rsidR="00753C63">
        <w:rPr>
          <w:rFonts w:cstheme="minorHAnsi"/>
        </w:rPr>
        <w:t xml:space="preserve">NHS primary care provision </w:t>
      </w:r>
      <w:r w:rsidR="00B26646">
        <w:rPr>
          <w:rFonts w:cstheme="minorHAnsi"/>
        </w:rPr>
        <w:t>issues</w:t>
      </w:r>
      <w:r w:rsidR="00753C63">
        <w:rPr>
          <w:rFonts w:cstheme="minorHAnsi"/>
        </w:rPr>
        <w:t xml:space="preserve"> for example local representative committees</w:t>
      </w:r>
      <w:r w:rsidR="00B26646">
        <w:rPr>
          <w:rFonts w:cstheme="minorHAnsi"/>
        </w:rPr>
        <w:t>.</w:t>
      </w:r>
    </w:p>
    <w:p w14:paraId="3E7BBB70" w14:textId="3819395B" w:rsidR="00393C02" w:rsidRDefault="00393C02" w:rsidP="00F77E1A">
      <w:pPr>
        <w:ind w:left="360"/>
        <w:jc w:val="both"/>
        <w:rPr>
          <w:rFonts w:cstheme="minorHAnsi"/>
        </w:rPr>
      </w:pPr>
      <w:r>
        <w:rPr>
          <w:rFonts w:cstheme="minorHAnsi"/>
        </w:rPr>
        <w:t xml:space="preserve">PG – Recently </w:t>
      </w:r>
      <w:r w:rsidR="00753C63">
        <w:rPr>
          <w:rFonts w:cstheme="minorHAnsi"/>
        </w:rPr>
        <w:t>a</w:t>
      </w:r>
      <w:r>
        <w:rPr>
          <w:rFonts w:cstheme="minorHAnsi"/>
        </w:rPr>
        <w:t xml:space="preserve">ttended </w:t>
      </w:r>
      <w:r w:rsidR="0098046C">
        <w:rPr>
          <w:rFonts w:cstheme="minorHAnsi"/>
        </w:rPr>
        <w:t xml:space="preserve">(with the Secretary) </w:t>
      </w:r>
      <w:r>
        <w:rPr>
          <w:rFonts w:cstheme="minorHAnsi"/>
        </w:rPr>
        <w:t>a Primary Care</w:t>
      </w:r>
      <w:r w:rsidR="00753C63">
        <w:rPr>
          <w:rFonts w:cstheme="minorHAnsi"/>
        </w:rPr>
        <w:t xml:space="preserve"> Working Together</w:t>
      </w:r>
      <w:r>
        <w:rPr>
          <w:rFonts w:cstheme="minorHAnsi"/>
        </w:rPr>
        <w:t xml:space="preserve"> </w:t>
      </w:r>
      <w:r w:rsidR="00753C63">
        <w:rPr>
          <w:rFonts w:cstheme="minorHAnsi"/>
        </w:rPr>
        <w:t>M</w:t>
      </w:r>
      <w:r>
        <w:rPr>
          <w:rFonts w:cstheme="minorHAnsi"/>
        </w:rPr>
        <w:t xml:space="preserve">eeting </w:t>
      </w:r>
      <w:r w:rsidR="0098046C">
        <w:rPr>
          <w:rFonts w:cstheme="minorHAnsi"/>
        </w:rPr>
        <w:t xml:space="preserve">where the </w:t>
      </w:r>
      <w:proofErr w:type="spellStart"/>
      <w:r w:rsidR="0098046C">
        <w:rPr>
          <w:rFonts w:cstheme="minorHAnsi"/>
        </w:rPr>
        <w:t>the</w:t>
      </w:r>
      <w:proofErr w:type="spellEnd"/>
      <w:r w:rsidR="0098046C">
        <w:rPr>
          <w:rFonts w:cstheme="minorHAnsi"/>
        </w:rPr>
        <w:t xml:space="preserve"> main </w:t>
      </w:r>
      <w:r w:rsidR="00E9318D">
        <w:rPr>
          <w:rFonts w:cstheme="minorHAnsi"/>
        </w:rPr>
        <w:t xml:space="preserve">topic for discussion was </w:t>
      </w:r>
      <w:r w:rsidR="0098046C">
        <w:rPr>
          <w:rFonts w:cstheme="minorHAnsi"/>
        </w:rPr>
        <w:t xml:space="preserve">to </w:t>
      </w:r>
      <w:r w:rsidR="00E9318D">
        <w:rPr>
          <w:rFonts w:cstheme="minorHAnsi"/>
        </w:rPr>
        <w:t>review</w:t>
      </w:r>
      <w:r w:rsidR="0098046C">
        <w:rPr>
          <w:rFonts w:cstheme="minorHAnsi"/>
        </w:rPr>
        <w:t xml:space="preserve"> </w:t>
      </w:r>
      <w:r w:rsidR="00E9318D">
        <w:rPr>
          <w:rFonts w:cstheme="minorHAnsi"/>
        </w:rPr>
        <w:t xml:space="preserve">what was working well in </w:t>
      </w:r>
      <w:r w:rsidR="0098046C">
        <w:rPr>
          <w:rFonts w:cstheme="minorHAnsi"/>
        </w:rPr>
        <w:t xml:space="preserve">different </w:t>
      </w:r>
      <w:r w:rsidR="00E9318D">
        <w:rPr>
          <w:rFonts w:cstheme="minorHAnsi"/>
        </w:rPr>
        <w:t>areas</w:t>
      </w:r>
      <w:r w:rsidR="0098046C">
        <w:rPr>
          <w:rFonts w:cstheme="minorHAnsi"/>
        </w:rPr>
        <w:t xml:space="preserve"> across the South East.</w:t>
      </w:r>
      <w:r w:rsidR="00E9318D">
        <w:rPr>
          <w:rFonts w:cstheme="minorHAnsi"/>
        </w:rPr>
        <w:t xml:space="preserve">  </w:t>
      </w:r>
      <w:r w:rsidR="0098046C">
        <w:rPr>
          <w:rFonts w:cstheme="minorHAnsi"/>
        </w:rPr>
        <w:t>The fi</w:t>
      </w:r>
      <w:r w:rsidR="00E9318D">
        <w:rPr>
          <w:rFonts w:cstheme="minorHAnsi"/>
        </w:rPr>
        <w:t xml:space="preserve">rst signs </w:t>
      </w:r>
      <w:r w:rsidR="0098046C">
        <w:rPr>
          <w:rFonts w:cstheme="minorHAnsi"/>
        </w:rPr>
        <w:t>were</w:t>
      </w:r>
      <w:r w:rsidR="00E9318D">
        <w:rPr>
          <w:rFonts w:cstheme="minorHAnsi"/>
        </w:rPr>
        <w:t xml:space="preserve"> encouraging.</w:t>
      </w:r>
    </w:p>
    <w:p w14:paraId="1A72C5FB" w14:textId="61305D92" w:rsidR="00CA6F02" w:rsidRDefault="00CA6F02" w:rsidP="00F77E1A">
      <w:pPr>
        <w:ind w:left="360"/>
        <w:jc w:val="both"/>
        <w:rPr>
          <w:rFonts w:cstheme="minorHAnsi"/>
        </w:rPr>
      </w:pPr>
      <w:r>
        <w:rPr>
          <w:rFonts w:cstheme="minorHAnsi"/>
        </w:rPr>
        <w:t>NH – Concerned that there is a lot of information / data held with a variety of groups</w:t>
      </w:r>
      <w:r w:rsidR="007619E2">
        <w:rPr>
          <w:rFonts w:cstheme="minorHAnsi"/>
        </w:rPr>
        <w:t>, but it is not being flagged in the correct place.</w:t>
      </w:r>
    </w:p>
    <w:p w14:paraId="05E49696" w14:textId="13A61B67" w:rsidR="007619E2" w:rsidRDefault="007619E2" w:rsidP="00F77E1A">
      <w:pPr>
        <w:ind w:left="360"/>
        <w:jc w:val="both"/>
        <w:rPr>
          <w:rFonts w:cstheme="minorHAnsi"/>
        </w:rPr>
      </w:pPr>
      <w:r>
        <w:rPr>
          <w:rFonts w:cstheme="minorHAnsi"/>
        </w:rPr>
        <w:t xml:space="preserve">PG – </w:t>
      </w:r>
      <w:r w:rsidR="0098046C">
        <w:rPr>
          <w:rFonts w:cstheme="minorHAnsi"/>
        </w:rPr>
        <w:t>C</w:t>
      </w:r>
      <w:r>
        <w:rPr>
          <w:rFonts w:cstheme="minorHAnsi"/>
        </w:rPr>
        <w:t xml:space="preserve">onfirmed that </w:t>
      </w:r>
      <w:r w:rsidR="00C413B6">
        <w:rPr>
          <w:rFonts w:cstheme="minorHAnsi"/>
        </w:rPr>
        <w:t>there is a follow up meeting planned.</w:t>
      </w:r>
    </w:p>
    <w:p w14:paraId="4B06AC24" w14:textId="77777777" w:rsidR="00C413B6" w:rsidRDefault="00C413B6" w:rsidP="00F77E1A">
      <w:pPr>
        <w:ind w:left="360"/>
        <w:jc w:val="both"/>
        <w:rPr>
          <w:rFonts w:cstheme="minorHAnsi"/>
        </w:rPr>
      </w:pPr>
    </w:p>
    <w:p w14:paraId="706562F5" w14:textId="09E75F43" w:rsidR="005B1E7E" w:rsidRDefault="005B1E7E" w:rsidP="00F77E1A">
      <w:pPr>
        <w:ind w:left="360"/>
        <w:jc w:val="both"/>
        <w:rPr>
          <w:rFonts w:cstheme="minorHAnsi"/>
          <w:b/>
          <w:bCs/>
          <w:u w:val="single"/>
        </w:rPr>
      </w:pPr>
      <w:r w:rsidRPr="00D67A8D">
        <w:rPr>
          <w:rFonts w:cstheme="minorHAnsi"/>
          <w:b/>
          <w:bCs/>
          <w:u w:val="single"/>
        </w:rPr>
        <w:t>Oral Surgery MCN</w:t>
      </w:r>
      <w:r w:rsidR="002E54DF">
        <w:rPr>
          <w:rFonts w:cstheme="minorHAnsi"/>
          <w:b/>
          <w:bCs/>
          <w:u w:val="single"/>
        </w:rPr>
        <w:t xml:space="preserve"> </w:t>
      </w:r>
      <w:r w:rsidR="00007EB2">
        <w:rPr>
          <w:rFonts w:cstheme="minorHAnsi"/>
          <w:b/>
          <w:bCs/>
          <w:u w:val="single"/>
        </w:rPr>
        <w:t xml:space="preserve">– report to the LDN </w:t>
      </w:r>
      <w:r w:rsidR="00452988">
        <w:rPr>
          <w:rFonts w:cstheme="minorHAnsi"/>
          <w:b/>
          <w:bCs/>
          <w:u w:val="single"/>
        </w:rPr>
        <w:t>by Helen Spencer</w:t>
      </w:r>
    </w:p>
    <w:p w14:paraId="15E05037" w14:textId="77777777" w:rsidR="00B5501B" w:rsidRPr="00B5501B" w:rsidRDefault="00B5501B" w:rsidP="00B5501B">
      <w:pPr>
        <w:ind w:left="360"/>
        <w:jc w:val="both"/>
        <w:rPr>
          <w:b/>
          <w:bCs/>
        </w:rPr>
      </w:pPr>
      <w:r w:rsidRPr="00B5501B">
        <w:rPr>
          <w:b/>
          <w:bCs/>
        </w:rPr>
        <w:t xml:space="preserve">DERS </w:t>
      </w:r>
    </w:p>
    <w:p w14:paraId="597219F5" w14:textId="77777777" w:rsidR="00B5501B" w:rsidRPr="00B5501B" w:rsidRDefault="00B5501B" w:rsidP="00B5501B">
      <w:pPr>
        <w:ind w:left="360"/>
        <w:jc w:val="both"/>
      </w:pPr>
      <w:r w:rsidRPr="00B5501B">
        <w:t>The issues are recorded in the MCN outcomes below</w:t>
      </w:r>
    </w:p>
    <w:p w14:paraId="76A754FB" w14:textId="77777777" w:rsidR="00B5501B" w:rsidRPr="00B5501B" w:rsidRDefault="00B5501B" w:rsidP="00B5501B">
      <w:pPr>
        <w:ind w:left="360"/>
        <w:jc w:val="both"/>
        <w:rPr>
          <w:b/>
          <w:bCs/>
        </w:rPr>
      </w:pPr>
      <w:r w:rsidRPr="00B5501B">
        <w:rPr>
          <w:b/>
          <w:bCs/>
        </w:rPr>
        <w:t>MCN Chairs Meeting</w:t>
      </w:r>
    </w:p>
    <w:p w14:paraId="0C741D32" w14:textId="6FF2C91A" w:rsidR="00B5501B" w:rsidRPr="00B5501B" w:rsidRDefault="00B5501B" w:rsidP="00B5501B">
      <w:pPr>
        <w:ind w:left="360"/>
        <w:jc w:val="both"/>
      </w:pPr>
      <w:r w:rsidRPr="00B5501B">
        <w:t>The main issues are</w:t>
      </w:r>
      <w:r w:rsidR="00F902F0">
        <w:t>:</w:t>
      </w:r>
      <w:r w:rsidRPr="00B5501B">
        <w:t xml:space="preserve"> </w:t>
      </w:r>
    </w:p>
    <w:p w14:paraId="5D90ABF4" w14:textId="0929FA93" w:rsidR="00B5501B" w:rsidRPr="00B5501B" w:rsidRDefault="00F902F0" w:rsidP="00B5501B">
      <w:pPr>
        <w:spacing w:after="160"/>
        <w:ind w:left="360"/>
        <w:jc w:val="both"/>
      </w:pPr>
      <w:r>
        <w:t>S</w:t>
      </w:r>
      <w:r w:rsidR="00B5501B" w:rsidRPr="00B5501B">
        <w:t>urgical waits, particularly for paediatric surgery. The multiple waits for paediatric orthodontic patients who may require onward referral to secondary care and then to surgery were a particular concern.</w:t>
      </w:r>
    </w:p>
    <w:p w14:paraId="1221909A" w14:textId="10623166" w:rsidR="00B5501B" w:rsidRPr="00B5501B" w:rsidRDefault="00B5501B" w:rsidP="00B5501B">
      <w:pPr>
        <w:ind w:left="360"/>
        <w:jc w:val="both"/>
      </w:pPr>
      <w:r w:rsidRPr="00B5501B">
        <w:t xml:space="preserve">Local initiatives between the PHUT </w:t>
      </w:r>
      <w:proofErr w:type="spellStart"/>
      <w:r w:rsidRPr="00B5501B">
        <w:t>oralsurgery</w:t>
      </w:r>
      <w:proofErr w:type="spellEnd"/>
      <w:r w:rsidRPr="00B5501B">
        <w:t xml:space="preserve">/orthodontic team, NHS Solent and UHS OMFS have reduced the waiting time for both paediatric dentoalveolar surgery consultations and the wait for surgery in Portsmouth and Southampton </w:t>
      </w:r>
      <w:r w:rsidR="00F902F0">
        <w:t xml:space="preserve">and </w:t>
      </w:r>
      <w:r w:rsidRPr="00B5501B">
        <w:t>is now at or approaching pre-pandemic waits. This has been an exceptional piece of work recognised by GIRFT.</w:t>
      </w:r>
    </w:p>
    <w:p w14:paraId="18550E7B" w14:textId="220DD5E5" w:rsidR="00B5501B" w:rsidRDefault="00B5501B" w:rsidP="00B5501B">
      <w:pPr>
        <w:ind w:left="360"/>
        <w:jc w:val="both"/>
        <w:rPr>
          <w:color w:val="FF0000"/>
        </w:rPr>
      </w:pPr>
      <w:r w:rsidRPr="00B5501B">
        <w:t>The large number of referrals for TMD. Mainly from GDP</w:t>
      </w:r>
      <w:r w:rsidR="00F902F0">
        <w:t>s</w:t>
      </w:r>
      <w:r w:rsidRPr="00B5501B">
        <w:t xml:space="preserve">, but also from GPs who do not use the NHS guidance. </w:t>
      </w:r>
      <w:r w:rsidRPr="00B5501B">
        <w:rPr>
          <w:color w:val="FF0000"/>
        </w:rPr>
        <w:t>Any help on how this can be shared locally would be appreciated.</w:t>
      </w:r>
    </w:p>
    <w:p w14:paraId="31EFC644" w14:textId="3F937DFC" w:rsidR="00B5501B" w:rsidRPr="00B5501B" w:rsidRDefault="00B5501B" w:rsidP="00B5501B">
      <w:pPr>
        <w:ind w:left="360"/>
        <w:jc w:val="both"/>
        <w:rPr>
          <w:b/>
          <w:bCs/>
        </w:rPr>
      </w:pPr>
      <w:r w:rsidRPr="00B5501B">
        <w:rPr>
          <w:b/>
          <w:bCs/>
        </w:rPr>
        <w:t>MCN meeting</w:t>
      </w:r>
    </w:p>
    <w:p w14:paraId="5695F52B" w14:textId="34C03D3C" w:rsidR="00B5501B" w:rsidRPr="00B5501B" w:rsidRDefault="00B5501B" w:rsidP="00B5501B">
      <w:pPr>
        <w:ind w:left="360"/>
        <w:jc w:val="both"/>
      </w:pPr>
      <w:proofErr w:type="gramStart"/>
      <w:r w:rsidRPr="00B5501B">
        <w:t>Again</w:t>
      </w:r>
      <w:proofErr w:type="gramEnd"/>
      <w:r w:rsidRPr="00B5501B">
        <w:t xml:space="preserve"> we have received limited feedback from the LDN. For example </w:t>
      </w:r>
    </w:p>
    <w:p w14:paraId="51EB63FD" w14:textId="77777777" w:rsidR="00B5501B" w:rsidRPr="00B5501B" w:rsidRDefault="00B5501B" w:rsidP="00B5501B">
      <w:pPr>
        <w:ind w:left="360"/>
        <w:jc w:val="both"/>
      </w:pPr>
      <w:r w:rsidRPr="00B5501B">
        <w:t>actions following the REGO meeting?</w:t>
      </w:r>
    </w:p>
    <w:p w14:paraId="4E67B3EE" w14:textId="77777777" w:rsidR="00B5501B" w:rsidRPr="00B5501B" w:rsidRDefault="00B5501B" w:rsidP="00B5501B">
      <w:pPr>
        <w:ind w:left="360"/>
        <w:jc w:val="both"/>
      </w:pPr>
      <w:r w:rsidRPr="00B5501B">
        <w:t>We have still not received any updates following meetings in 2023 about updates to the system.</w:t>
      </w:r>
    </w:p>
    <w:p w14:paraId="7B6E9530" w14:textId="77777777" w:rsidR="00B5501B" w:rsidRPr="00B5501B" w:rsidRDefault="00B5501B" w:rsidP="00B5501B">
      <w:pPr>
        <w:ind w:left="360"/>
        <w:jc w:val="both"/>
      </w:pPr>
      <w:r w:rsidRPr="00B5501B">
        <w:t>The plan was that the GDP teaching would be tied in with these updates.</w:t>
      </w:r>
    </w:p>
    <w:p w14:paraId="5C5E4992" w14:textId="77777777" w:rsidR="00B5501B" w:rsidRPr="00B5501B" w:rsidRDefault="00B5501B" w:rsidP="00B5501B">
      <w:pPr>
        <w:ind w:left="360"/>
        <w:jc w:val="both"/>
      </w:pPr>
      <w:r w:rsidRPr="00B5501B">
        <w:t>For LDN action:</w:t>
      </w:r>
    </w:p>
    <w:p w14:paraId="28395F0D" w14:textId="73E879A6" w:rsidR="00B5501B" w:rsidRPr="00B5501B" w:rsidRDefault="00B5501B" w:rsidP="00B5501B">
      <w:pPr>
        <w:ind w:left="360"/>
        <w:jc w:val="both"/>
        <w:rPr>
          <w:color w:val="FF0000"/>
        </w:rPr>
      </w:pPr>
      <w:r w:rsidRPr="00B5501B">
        <w:rPr>
          <w:color w:val="FF0000"/>
        </w:rPr>
        <w:t xml:space="preserve">When can we expect action on the updates agreed at </w:t>
      </w:r>
      <w:r w:rsidR="00F902F0">
        <w:rPr>
          <w:color w:val="FF0000"/>
        </w:rPr>
        <w:t xml:space="preserve">MCN/NHSE/LDC </w:t>
      </w:r>
      <w:r w:rsidRPr="00B5501B">
        <w:rPr>
          <w:color w:val="FF0000"/>
        </w:rPr>
        <w:t>meeting</w:t>
      </w:r>
      <w:r w:rsidR="00F902F0">
        <w:rPr>
          <w:color w:val="FF0000"/>
        </w:rPr>
        <w:t>s</w:t>
      </w:r>
      <w:r w:rsidRPr="00B5501B">
        <w:rPr>
          <w:color w:val="FF0000"/>
        </w:rPr>
        <w:t>? The MCN teams have put a significant amount of work into this with no outcome.</w:t>
      </w:r>
    </w:p>
    <w:p w14:paraId="3C00369C" w14:textId="77777777" w:rsidR="00B5501B" w:rsidRPr="00B5501B" w:rsidRDefault="00B5501B" w:rsidP="00B5501B">
      <w:pPr>
        <w:ind w:left="360"/>
        <w:jc w:val="both"/>
        <w:rPr>
          <w:color w:val="FF0000"/>
        </w:rPr>
      </w:pPr>
      <w:r w:rsidRPr="00B5501B">
        <w:rPr>
          <w:color w:val="FF0000"/>
        </w:rPr>
        <w:t xml:space="preserve">Has the update to the postcode database that </w:t>
      </w:r>
      <w:proofErr w:type="spellStart"/>
      <w:r w:rsidRPr="00B5501B">
        <w:rPr>
          <w:color w:val="FF0000"/>
        </w:rPr>
        <w:t>Rego</w:t>
      </w:r>
      <w:proofErr w:type="spellEnd"/>
      <w:r w:rsidRPr="00B5501B">
        <w:rPr>
          <w:color w:val="FF0000"/>
        </w:rPr>
        <w:t xml:space="preserve"> advised happened?</w:t>
      </w:r>
    </w:p>
    <w:p w14:paraId="6F3BE40C" w14:textId="77777777" w:rsidR="00B5501B" w:rsidRPr="00B5501B" w:rsidRDefault="00B5501B" w:rsidP="00B5501B">
      <w:pPr>
        <w:ind w:left="360"/>
        <w:jc w:val="both"/>
        <w:rPr>
          <w:color w:val="FF0000"/>
        </w:rPr>
      </w:pPr>
      <w:r w:rsidRPr="00B5501B">
        <w:rPr>
          <w:color w:val="FF0000"/>
        </w:rPr>
        <w:t>Is live chat no longer funded?</w:t>
      </w:r>
    </w:p>
    <w:p w14:paraId="49C2F5E4" w14:textId="77777777" w:rsidR="00B5501B" w:rsidRPr="00B5501B" w:rsidRDefault="00B5501B" w:rsidP="00B5501B">
      <w:pPr>
        <w:ind w:left="360"/>
        <w:jc w:val="both"/>
        <w:rPr>
          <w:b/>
          <w:bCs/>
        </w:rPr>
      </w:pPr>
      <w:r w:rsidRPr="00B5501B">
        <w:rPr>
          <w:b/>
          <w:bCs/>
        </w:rPr>
        <w:t>Tier two accreditation</w:t>
      </w:r>
    </w:p>
    <w:p w14:paraId="57600D62" w14:textId="005AD56D" w:rsidR="00B5501B" w:rsidRPr="00B5501B" w:rsidRDefault="00B5501B" w:rsidP="00B5501B">
      <w:pPr>
        <w:ind w:left="360"/>
        <w:jc w:val="both"/>
      </w:pPr>
      <w:proofErr w:type="gramStart"/>
      <w:r w:rsidRPr="00B5501B">
        <w:t>Non specialists</w:t>
      </w:r>
      <w:proofErr w:type="gramEnd"/>
      <w:r w:rsidRPr="00B5501B">
        <w:t xml:space="preserve"> are providing </w:t>
      </w:r>
      <w:proofErr w:type="spellStart"/>
      <w:r w:rsidRPr="00B5501B">
        <w:t>iMOS</w:t>
      </w:r>
      <w:proofErr w:type="spellEnd"/>
      <w:r w:rsidRPr="00B5501B">
        <w:t xml:space="preserve"> services in Hampshire and I</w:t>
      </w:r>
      <w:r w:rsidR="00F902F0">
        <w:t>O</w:t>
      </w:r>
      <w:r w:rsidRPr="00B5501B">
        <w:t xml:space="preserve">W. </w:t>
      </w:r>
    </w:p>
    <w:p w14:paraId="1AEE557A" w14:textId="77777777" w:rsidR="00B5501B" w:rsidRPr="00B5501B" w:rsidRDefault="00B5501B" w:rsidP="00B5501B">
      <w:pPr>
        <w:ind w:left="360"/>
        <w:jc w:val="both"/>
      </w:pPr>
      <w:r w:rsidRPr="00B5501B">
        <w:t>Historically:</w:t>
      </w:r>
    </w:p>
    <w:p w14:paraId="4451D9E0" w14:textId="77777777" w:rsidR="00B5501B" w:rsidRPr="00B5501B" w:rsidRDefault="00B5501B" w:rsidP="00B5501B">
      <w:pPr>
        <w:ind w:left="360"/>
        <w:jc w:val="both"/>
      </w:pPr>
      <w:r w:rsidRPr="00B5501B">
        <w:t>The MCN is unaware of the contractual arrangements commissioned. The MCN, at the time of commissioning, agreed that if non-specialists were to provide treatments, the specialist should be onsite or available to address any concerns without an additional appointment being required.</w:t>
      </w:r>
    </w:p>
    <w:p w14:paraId="132034D4" w14:textId="77777777" w:rsidR="00B5501B" w:rsidRPr="00B5501B" w:rsidRDefault="00B5501B" w:rsidP="00B5501B">
      <w:pPr>
        <w:ind w:left="360"/>
        <w:jc w:val="both"/>
      </w:pPr>
      <w:r w:rsidRPr="00B5501B">
        <w:t>We are aware that a level 2 contract was awarded, but the MCN is unaware of the details.</w:t>
      </w:r>
    </w:p>
    <w:p w14:paraId="5597634F" w14:textId="77777777" w:rsidR="00B5501B" w:rsidRPr="00B5501B" w:rsidRDefault="00B5501B" w:rsidP="00B5501B">
      <w:pPr>
        <w:ind w:left="360"/>
        <w:jc w:val="both"/>
      </w:pPr>
      <w:r w:rsidRPr="00B5501B">
        <w:t>The MCN was informed that special arrangements were made for the IoW.</w:t>
      </w:r>
    </w:p>
    <w:p w14:paraId="2BC9B3AE" w14:textId="77777777" w:rsidR="00B5501B" w:rsidRPr="00B5501B" w:rsidRDefault="00B5501B" w:rsidP="00B5501B">
      <w:pPr>
        <w:ind w:left="360"/>
        <w:jc w:val="both"/>
      </w:pPr>
      <w:r w:rsidRPr="00B5501B">
        <w:t xml:space="preserve">The current providers of an </w:t>
      </w:r>
      <w:proofErr w:type="spellStart"/>
      <w:r w:rsidRPr="00B5501B">
        <w:t>iMOS</w:t>
      </w:r>
      <w:proofErr w:type="spellEnd"/>
      <w:r w:rsidRPr="00B5501B">
        <w:t xml:space="preserve"> contract have been advised that non-specialists cannot provide treatments.</w:t>
      </w:r>
    </w:p>
    <w:p w14:paraId="73FED5DA" w14:textId="77777777" w:rsidR="00B5501B" w:rsidRPr="00B5501B" w:rsidRDefault="00B5501B" w:rsidP="00B5501B">
      <w:pPr>
        <w:ind w:left="360"/>
        <w:jc w:val="both"/>
      </w:pPr>
      <w:r w:rsidRPr="00B5501B">
        <w:t>The MCN believes that in 2024 the current situation requires action to demonstrate equity for providers, recognition of long-term performers and quality assurance for the patients.</w:t>
      </w:r>
    </w:p>
    <w:p w14:paraId="125EFC84" w14:textId="77777777" w:rsidR="00B5501B" w:rsidRPr="00B5501B" w:rsidRDefault="00B5501B" w:rsidP="00B5501B">
      <w:pPr>
        <w:ind w:left="360"/>
        <w:jc w:val="both"/>
      </w:pPr>
      <w:r w:rsidRPr="00B5501B">
        <w:t>The MCN chairs have agreed nationally that transfer of accreditation of non-specialists is currently not acceptable.</w:t>
      </w:r>
    </w:p>
    <w:p w14:paraId="610A1238" w14:textId="77777777" w:rsidR="00B5501B" w:rsidRPr="00B5501B" w:rsidRDefault="00B5501B" w:rsidP="00B5501B">
      <w:pPr>
        <w:ind w:left="360"/>
        <w:jc w:val="both"/>
      </w:pPr>
      <w:r w:rsidRPr="00B5501B">
        <w:lastRenderedPageBreak/>
        <w:t>The MCNs preferred option is for accreditation of non-specialists.</w:t>
      </w:r>
    </w:p>
    <w:p w14:paraId="5A69C602" w14:textId="77777777" w:rsidR="00B5501B" w:rsidRPr="00B5501B" w:rsidRDefault="00B5501B" w:rsidP="00B5501B">
      <w:pPr>
        <w:ind w:left="360"/>
        <w:jc w:val="both"/>
      </w:pPr>
      <w:r w:rsidRPr="00B5501B">
        <w:t xml:space="preserve">To expedite this a pilot process to review the portfolio and practices of current non- specialists and of the number required to provide the current service to allow them to deliver care until the end of the current AQP contract. </w:t>
      </w:r>
    </w:p>
    <w:p w14:paraId="26DE2880" w14:textId="77777777" w:rsidR="00B5501B" w:rsidRPr="00B5501B" w:rsidRDefault="00B5501B" w:rsidP="00B5501B">
      <w:pPr>
        <w:ind w:left="360"/>
        <w:jc w:val="both"/>
      </w:pPr>
      <w:r w:rsidRPr="00B5501B">
        <w:t>In addition, current performers without a performer number could be supported to obtain a performer number limited to oral surgery.</w:t>
      </w:r>
    </w:p>
    <w:p w14:paraId="75DF005A" w14:textId="77777777" w:rsidR="00B5501B" w:rsidRPr="00B5501B" w:rsidRDefault="00B5501B" w:rsidP="00B5501B">
      <w:pPr>
        <w:ind w:left="360"/>
        <w:jc w:val="both"/>
      </w:pPr>
      <w:r w:rsidRPr="00B5501B">
        <w:t>Issues arising from MCN members:</w:t>
      </w:r>
    </w:p>
    <w:p w14:paraId="071D837F" w14:textId="77777777" w:rsidR="00B5501B" w:rsidRPr="00B5501B" w:rsidRDefault="00B5501B" w:rsidP="00B5501B">
      <w:pPr>
        <w:ind w:left="360"/>
        <w:jc w:val="both"/>
        <w:rPr>
          <w:color w:val="FF0000"/>
        </w:rPr>
      </w:pPr>
      <w:r w:rsidRPr="00B5501B">
        <w:t xml:space="preserve">Some patients seen in adjacent areas have been advised that as they are considered cross border referrals despite being seen by their closest provider, they are required to pay privately for </w:t>
      </w:r>
      <w:proofErr w:type="spellStart"/>
      <w:r w:rsidRPr="00B5501B">
        <w:t>iMOS</w:t>
      </w:r>
      <w:proofErr w:type="spellEnd"/>
      <w:r w:rsidRPr="00B5501B">
        <w:t xml:space="preserve"> treatment – </w:t>
      </w:r>
      <w:r w:rsidRPr="00B5501B">
        <w:rPr>
          <w:color w:val="FF0000"/>
        </w:rPr>
        <w:t>has there been any action on this?</w:t>
      </w:r>
    </w:p>
    <w:p w14:paraId="124A49ED" w14:textId="77777777" w:rsidR="00B5501B" w:rsidRPr="00B5501B" w:rsidRDefault="00B5501B" w:rsidP="00B5501B">
      <w:pPr>
        <w:ind w:left="360"/>
        <w:jc w:val="both"/>
        <w:rPr>
          <w:color w:val="FF0000"/>
        </w:rPr>
      </w:pPr>
      <w:r w:rsidRPr="00B5501B">
        <w:t xml:space="preserve">Second request for education meeting – especially valuable for </w:t>
      </w:r>
      <w:proofErr w:type="spellStart"/>
      <w:r w:rsidRPr="00B5501B">
        <w:t>iMOS</w:t>
      </w:r>
      <w:proofErr w:type="spellEnd"/>
      <w:r w:rsidRPr="00B5501B">
        <w:t xml:space="preserve"> providers who do not also work in secondary care. It was agreed this was in the best interests of the service</w:t>
      </w:r>
      <w:r w:rsidRPr="00B5501B">
        <w:rPr>
          <w:color w:val="FF0000"/>
        </w:rPr>
        <w:t>. Is there funding available for a face to face venue please?</w:t>
      </w:r>
    </w:p>
    <w:p w14:paraId="4F7D5512" w14:textId="6C50C699" w:rsidR="00B5501B" w:rsidRPr="00B5501B" w:rsidRDefault="00B5501B" w:rsidP="00B5501B">
      <w:pPr>
        <w:ind w:left="360"/>
        <w:jc w:val="both"/>
      </w:pPr>
      <w:r w:rsidRPr="00B5501B">
        <w:t>Again, it was confirmed that funding for this process should be available from the CCG to LDN. Funding for support to request and collate the information from non-</w:t>
      </w:r>
      <w:proofErr w:type="gramStart"/>
      <w:r w:rsidRPr="00B5501B">
        <w:t>specialists  and</w:t>
      </w:r>
      <w:proofErr w:type="gramEnd"/>
      <w:r w:rsidRPr="00B5501B">
        <w:t xml:space="preserve"> also to enable the panel to be indemnified. When I asked in </w:t>
      </w:r>
      <w:r w:rsidR="00F902F0">
        <w:t xml:space="preserve">the </w:t>
      </w:r>
      <w:r w:rsidRPr="00B5501B">
        <w:t>spring, this was not thought to be necessary. Are there any changes to the LDN’s position?</w:t>
      </w:r>
    </w:p>
    <w:p w14:paraId="16356B35" w14:textId="77777777" w:rsidR="00B5501B" w:rsidRPr="00B5501B" w:rsidRDefault="00B5501B" w:rsidP="00B5501B">
      <w:pPr>
        <w:jc w:val="both"/>
      </w:pPr>
    </w:p>
    <w:p w14:paraId="201AC0C5" w14:textId="178263FA" w:rsidR="00CE2DE0" w:rsidRDefault="00380471" w:rsidP="00CE2DE0">
      <w:pPr>
        <w:ind w:left="360"/>
        <w:jc w:val="both"/>
        <w:rPr>
          <w:rFonts w:cstheme="minorHAnsi"/>
        </w:rPr>
      </w:pPr>
      <w:r w:rsidRPr="00D67A8D">
        <w:rPr>
          <w:rFonts w:cstheme="minorHAnsi"/>
          <w:b/>
          <w:bCs/>
          <w:u w:val="single"/>
        </w:rPr>
        <w:t>Orthodontics MCN</w:t>
      </w:r>
      <w:r w:rsidR="004359D1">
        <w:rPr>
          <w:rFonts w:cstheme="minorHAnsi"/>
          <w:b/>
          <w:bCs/>
          <w:u w:val="single"/>
        </w:rPr>
        <w:t xml:space="preserve"> </w:t>
      </w:r>
      <w:r w:rsidR="00785726">
        <w:rPr>
          <w:rFonts w:cstheme="minorHAnsi"/>
          <w:b/>
          <w:bCs/>
          <w:u w:val="single"/>
        </w:rPr>
        <w:t>–</w:t>
      </w:r>
      <w:r w:rsidR="005E0024">
        <w:rPr>
          <w:rFonts w:cstheme="minorHAnsi"/>
          <w:b/>
          <w:bCs/>
          <w:u w:val="single"/>
        </w:rPr>
        <w:t xml:space="preserve"> </w:t>
      </w:r>
      <w:r w:rsidR="005E0024" w:rsidRPr="005E0024">
        <w:rPr>
          <w:rFonts w:cstheme="minorHAnsi"/>
        </w:rPr>
        <w:t>Ross McDow</w:t>
      </w:r>
      <w:r w:rsidR="00C84DDE">
        <w:rPr>
          <w:rFonts w:cstheme="minorHAnsi"/>
        </w:rPr>
        <w:t>a</w:t>
      </w:r>
      <w:r w:rsidR="005E0024" w:rsidRPr="005E0024">
        <w:rPr>
          <w:rFonts w:cstheme="minorHAnsi"/>
        </w:rPr>
        <w:t>ll</w:t>
      </w:r>
      <w:r w:rsidR="009D1EF8">
        <w:rPr>
          <w:rFonts w:cstheme="minorHAnsi"/>
        </w:rPr>
        <w:t xml:space="preserve"> by e-mail</w:t>
      </w:r>
    </w:p>
    <w:p w14:paraId="36805DED" w14:textId="1E1BAD40" w:rsidR="008C4AB8" w:rsidRDefault="00025219" w:rsidP="008C4AB8">
      <w:pPr>
        <w:ind w:left="360"/>
        <w:jc w:val="both"/>
        <w:rPr>
          <w:rFonts w:cstheme="minorHAnsi"/>
        </w:rPr>
      </w:pPr>
      <w:r>
        <w:rPr>
          <w:rFonts w:cstheme="minorHAnsi"/>
        </w:rPr>
        <w:t>Next meeting due 13 November 2024</w:t>
      </w:r>
    </w:p>
    <w:p w14:paraId="2ACBB413" w14:textId="41E3D676" w:rsidR="009D1EF8" w:rsidRPr="008C4AB8" w:rsidRDefault="00554153" w:rsidP="008C4AB8">
      <w:pPr>
        <w:ind w:left="360"/>
        <w:jc w:val="both"/>
        <w:rPr>
          <w:rFonts w:cstheme="minorHAnsi"/>
        </w:rPr>
      </w:pPr>
      <w:r>
        <w:rPr>
          <w:rFonts w:cstheme="minorHAnsi"/>
        </w:rPr>
        <w:t>Following the Basingstoke consultant relocating to Portsmouth Basingstoke are experiencing difficulties with referral received</w:t>
      </w:r>
      <w:r w:rsidR="00666036">
        <w:rPr>
          <w:rFonts w:cstheme="minorHAnsi"/>
        </w:rPr>
        <w:t xml:space="preserve">.  New consultant due on a </w:t>
      </w:r>
      <w:proofErr w:type="gramStart"/>
      <w:r w:rsidR="00666036">
        <w:rPr>
          <w:rFonts w:cstheme="minorHAnsi"/>
        </w:rPr>
        <w:t>one year</w:t>
      </w:r>
      <w:proofErr w:type="gramEnd"/>
      <w:r w:rsidR="00666036">
        <w:rPr>
          <w:rFonts w:cstheme="minorHAnsi"/>
        </w:rPr>
        <w:t xml:space="preserve"> fixed contract</w:t>
      </w:r>
      <w:r w:rsidR="006833AC">
        <w:rPr>
          <w:rFonts w:cstheme="minorHAnsi"/>
        </w:rPr>
        <w:t>.  High numbers of referrals coming into all areas.</w:t>
      </w:r>
    </w:p>
    <w:p w14:paraId="2BD35EBB" w14:textId="77777777" w:rsidR="00B13488" w:rsidRDefault="00B13488" w:rsidP="00F77E1A">
      <w:pPr>
        <w:ind w:left="360"/>
        <w:jc w:val="both"/>
        <w:rPr>
          <w:rFonts w:cstheme="minorHAnsi"/>
          <w:b/>
          <w:bCs/>
          <w:u w:val="single"/>
        </w:rPr>
      </w:pPr>
    </w:p>
    <w:p w14:paraId="45E5C071" w14:textId="418FC55C" w:rsidR="00001CBA" w:rsidRDefault="00001CBA" w:rsidP="00F77E1A">
      <w:pPr>
        <w:ind w:left="360"/>
        <w:jc w:val="both"/>
        <w:rPr>
          <w:rFonts w:cstheme="minorHAnsi"/>
          <w:u w:val="single"/>
        </w:rPr>
      </w:pPr>
      <w:r w:rsidRPr="00D67A8D">
        <w:rPr>
          <w:rFonts w:cstheme="minorHAnsi"/>
          <w:b/>
          <w:bCs/>
          <w:u w:val="single"/>
        </w:rPr>
        <w:t xml:space="preserve">Salaried </w:t>
      </w:r>
      <w:proofErr w:type="gramStart"/>
      <w:r w:rsidRPr="00D67A8D">
        <w:rPr>
          <w:rFonts w:cstheme="minorHAnsi"/>
          <w:b/>
          <w:bCs/>
          <w:u w:val="single"/>
        </w:rPr>
        <w:t xml:space="preserve">Service </w:t>
      </w:r>
      <w:r w:rsidR="00B828DC" w:rsidRPr="00D67A8D">
        <w:rPr>
          <w:rFonts w:cstheme="minorHAnsi"/>
          <w:b/>
          <w:bCs/>
          <w:u w:val="single"/>
        </w:rPr>
        <w:t xml:space="preserve"> &amp;</w:t>
      </w:r>
      <w:proofErr w:type="gramEnd"/>
      <w:r w:rsidR="00B828DC" w:rsidRPr="00D67A8D">
        <w:rPr>
          <w:rFonts w:cstheme="minorHAnsi"/>
          <w:b/>
          <w:bCs/>
          <w:u w:val="single"/>
        </w:rPr>
        <w:t xml:space="preserve"> </w:t>
      </w:r>
      <w:r w:rsidRPr="00D67A8D">
        <w:rPr>
          <w:rFonts w:cstheme="minorHAnsi"/>
          <w:b/>
          <w:bCs/>
          <w:u w:val="single"/>
        </w:rPr>
        <w:t>MCN</w:t>
      </w:r>
      <w:r w:rsidR="00B828DC" w:rsidRPr="00D67A8D">
        <w:rPr>
          <w:rFonts w:cstheme="minorHAnsi"/>
          <w:b/>
          <w:bCs/>
          <w:u w:val="single"/>
        </w:rPr>
        <w:t xml:space="preserve"> </w:t>
      </w:r>
      <w:r w:rsidR="00785726">
        <w:rPr>
          <w:rFonts w:cstheme="minorHAnsi"/>
          <w:b/>
          <w:bCs/>
          <w:u w:val="single"/>
        </w:rPr>
        <w:t>–</w:t>
      </w:r>
      <w:r w:rsidRPr="00D67A8D">
        <w:rPr>
          <w:rFonts w:cstheme="minorHAnsi"/>
          <w:b/>
          <w:bCs/>
          <w:u w:val="single"/>
        </w:rPr>
        <w:t xml:space="preserve"> </w:t>
      </w:r>
      <w:r w:rsidR="00B828DC" w:rsidRPr="00856008">
        <w:rPr>
          <w:rFonts w:cstheme="minorHAnsi"/>
          <w:u w:val="single"/>
        </w:rPr>
        <w:t xml:space="preserve">Caroline </w:t>
      </w:r>
      <w:proofErr w:type="spellStart"/>
      <w:r w:rsidR="00B828DC" w:rsidRPr="00856008">
        <w:rPr>
          <w:rFonts w:cstheme="minorHAnsi"/>
          <w:u w:val="single"/>
        </w:rPr>
        <w:t>Frolander</w:t>
      </w:r>
      <w:proofErr w:type="spellEnd"/>
      <w:r w:rsidR="00FC5BB1">
        <w:rPr>
          <w:rFonts w:cstheme="minorHAnsi"/>
          <w:u w:val="single"/>
        </w:rPr>
        <w:t xml:space="preserve"> </w:t>
      </w:r>
    </w:p>
    <w:p w14:paraId="38FE1160" w14:textId="77777777" w:rsidR="00E83DBE" w:rsidRDefault="00E83DBE" w:rsidP="00E83DBE">
      <w:pPr>
        <w:ind w:left="360"/>
        <w:rPr>
          <w:rFonts w:cstheme="minorHAnsi"/>
          <w:b/>
          <w:bCs/>
          <w:sz w:val="24"/>
          <w:szCs w:val="24"/>
        </w:rPr>
      </w:pPr>
      <w:r w:rsidRPr="00ED14CB">
        <w:rPr>
          <w:rFonts w:cstheme="minorHAnsi"/>
          <w:b/>
          <w:bCs/>
          <w:sz w:val="24"/>
          <w:szCs w:val="24"/>
        </w:rPr>
        <w:t>Referrals Received / Referrals processed in month</w:t>
      </w:r>
    </w:p>
    <w:p w14:paraId="05ED7050" w14:textId="77777777" w:rsidR="00E83DBE" w:rsidRDefault="00E83DBE" w:rsidP="00E83DBE">
      <w:pPr>
        <w:ind w:left="360"/>
        <w:rPr>
          <w:rFonts w:cstheme="minorHAnsi"/>
          <w:sz w:val="24"/>
          <w:szCs w:val="24"/>
        </w:rPr>
      </w:pPr>
      <w:r>
        <w:rPr>
          <w:rFonts w:cstheme="minorHAnsi"/>
          <w:sz w:val="24"/>
          <w:szCs w:val="24"/>
        </w:rPr>
        <w:t>Starting to see a trend of decrease in accepted referrals</w:t>
      </w:r>
    </w:p>
    <w:p w14:paraId="00FA57C7" w14:textId="77777777" w:rsidR="00E83DBE" w:rsidRDefault="00E83DBE" w:rsidP="00E83DBE">
      <w:pPr>
        <w:ind w:left="360"/>
        <w:rPr>
          <w:rFonts w:cstheme="minorHAnsi"/>
          <w:sz w:val="24"/>
          <w:szCs w:val="24"/>
        </w:rPr>
      </w:pPr>
      <w:r>
        <w:rPr>
          <w:rFonts w:cstheme="minorHAnsi"/>
          <w:sz w:val="24"/>
          <w:szCs w:val="24"/>
        </w:rPr>
        <w:t>Approximately 5800 patients waiting.</w:t>
      </w:r>
    </w:p>
    <w:p w14:paraId="1F060EF0" w14:textId="77777777" w:rsidR="00E83DBE" w:rsidRDefault="00E83DBE" w:rsidP="00E83DBE">
      <w:pPr>
        <w:ind w:left="360"/>
        <w:rPr>
          <w:rFonts w:cstheme="minorHAnsi"/>
          <w:sz w:val="24"/>
          <w:szCs w:val="24"/>
        </w:rPr>
      </w:pPr>
      <w:r>
        <w:rPr>
          <w:rFonts w:cstheme="minorHAnsi"/>
          <w:sz w:val="24"/>
          <w:szCs w:val="24"/>
        </w:rPr>
        <w:t>Waiting times vary across service 8-34 months</w:t>
      </w:r>
    </w:p>
    <w:p w14:paraId="7E5A5212" w14:textId="77777777" w:rsidR="00E83DBE" w:rsidRDefault="00E83DBE" w:rsidP="00E83DBE">
      <w:pPr>
        <w:ind w:left="360"/>
        <w:rPr>
          <w:rFonts w:cstheme="minorHAnsi"/>
          <w:sz w:val="24"/>
          <w:szCs w:val="24"/>
        </w:rPr>
      </w:pPr>
      <w:r>
        <w:rPr>
          <w:noProof/>
          <w14:ligatures w14:val="standardContextual"/>
        </w:rPr>
        <w:drawing>
          <wp:inline distT="0" distB="0" distL="0" distR="0" wp14:anchorId="17132407" wp14:editId="5459E181">
            <wp:extent cx="3898900" cy="2184006"/>
            <wp:effectExtent l="0" t="0" r="6350" b="6985"/>
            <wp:docPr id="357043215" name="Picture 2">
              <a:extLst xmlns:a="http://schemas.openxmlformats.org/drawingml/2006/main">
                <a:ext uri="{FF2B5EF4-FFF2-40B4-BE49-F238E27FC236}">
                  <a16:creationId xmlns:a16="http://schemas.microsoft.com/office/drawing/2014/main" id="{BBC7463C-DB9E-4AA9-88B9-E5E17D349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BC7463C-DB9E-4AA9-88B9-E5E17D3498C4}"/>
                        </a:ext>
                      </a:extLst>
                    </pic:cNvPr>
                    <pic:cNvPicPr>
                      <a:picLocks noChangeAspect="1"/>
                    </pic:cNvPicPr>
                  </pic:nvPicPr>
                  <pic:blipFill>
                    <a:blip r:embed="rId13"/>
                    <a:stretch>
                      <a:fillRect/>
                    </a:stretch>
                  </pic:blipFill>
                  <pic:spPr>
                    <a:xfrm>
                      <a:off x="0" y="0"/>
                      <a:ext cx="3912874" cy="2191834"/>
                    </a:xfrm>
                    <a:prstGeom prst="rect">
                      <a:avLst/>
                    </a:prstGeom>
                  </pic:spPr>
                </pic:pic>
              </a:graphicData>
            </a:graphic>
          </wp:inline>
        </w:drawing>
      </w:r>
    </w:p>
    <w:p w14:paraId="54560703" w14:textId="77777777" w:rsidR="00E83DBE" w:rsidRDefault="00E83DBE" w:rsidP="00E83DBE">
      <w:pPr>
        <w:ind w:left="360"/>
        <w:rPr>
          <w:rFonts w:cstheme="minorHAnsi"/>
          <w:b/>
          <w:bCs/>
          <w:sz w:val="24"/>
          <w:szCs w:val="24"/>
        </w:rPr>
      </w:pPr>
      <w:r w:rsidRPr="00ED14CB">
        <w:rPr>
          <w:rFonts w:cstheme="minorHAnsi"/>
          <w:b/>
          <w:bCs/>
          <w:sz w:val="24"/>
          <w:szCs w:val="24"/>
        </w:rPr>
        <w:t>GA Waiters</w:t>
      </w:r>
    </w:p>
    <w:p w14:paraId="0357CF77" w14:textId="77777777" w:rsidR="00E83DBE" w:rsidRDefault="00E83DBE" w:rsidP="00E83DBE">
      <w:pPr>
        <w:ind w:left="360"/>
        <w:rPr>
          <w:rFonts w:cstheme="minorHAnsi"/>
          <w:sz w:val="24"/>
          <w:szCs w:val="24"/>
        </w:rPr>
      </w:pPr>
      <w:r w:rsidRPr="0015673F">
        <w:rPr>
          <w:rFonts w:cstheme="minorHAnsi"/>
          <w:sz w:val="24"/>
          <w:szCs w:val="24"/>
        </w:rPr>
        <w:t>Waiting times increased</w:t>
      </w:r>
      <w:r>
        <w:rPr>
          <w:rFonts w:cstheme="minorHAnsi"/>
          <w:sz w:val="24"/>
          <w:szCs w:val="24"/>
        </w:rPr>
        <w:t xml:space="preserve"> - Average wait 14 weeks</w:t>
      </w:r>
    </w:p>
    <w:p w14:paraId="5ABEC5BF" w14:textId="77777777" w:rsidR="00E83DBE" w:rsidRPr="00ED14CB" w:rsidRDefault="00E83DBE" w:rsidP="00E83DBE">
      <w:pPr>
        <w:ind w:left="360"/>
        <w:rPr>
          <w:rFonts w:cstheme="minorHAnsi"/>
          <w:sz w:val="24"/>
          <w:szCs w:val="24"/>
        </w:rPr>
      </w:pPr>
      <w:r w:rsidRPr="00ED14CB">
        <w:rPr>
          <w:rFonts w:cstheme="minorHAnsi"/>
          <w:sz w:val="24"/>
          <w:szCs w:val="24"/>
        </w:rPr>
        <w:t xml:space="preserve">Adults           </w:t>
      </w:r>
      <w:r>
        <w:rPr>
          <w:rFonts w:cstheme="minorHAnsi"/>
          <w:sz w:val="24"/>
          <w:szCs w:val="24"/>
        </w:rPr>
        <w:tab/>
      </w:r>
      <w:r w:rsidRPr="00ED14CB">
        <w:rPr>
          <w:rFonts w:cstheme="minorHAnsi"/>
          <w:sz w:val="24"/>
          <w:szCs w:val="24"/>
        </w:rPr>
        <w:t xml:space="preserve">Longest wait </w:t>
      </w:r>
      <w:r w:rsidRPr="00ED14CB">
        <w:rPr>
          <w:rFonts w:cstheme="minorHAnsi"/>
          <w:sz w:val="24"/>
          <w:szCs w:val="24"/>
        </w:rPr>
        <w:tab/>
      </w:r>
      <w:r>
        <w:rPr>
          <w:rFonts w:cstheme="minorHAnsi"/>
          <w:sz w:val="24"/>
          <w:szCs w:val="24"/>
        </w:rPr>
        <w:t>85</w:t>
      </w:r>
      <w:r w:rsidRPr="00ED14CB">
        <w:rPr>
          <w:rFonts w:cstheme="minorHAnsi"/>
          <w:sz w:val="24"/>
          <w:szCs w:val="24"/>
        </w:rPr>
        <w:t xml:space="preserve"> weeks</w:t>
      </w:r>
      <w:r>
        <w:rPr>
          <w:rFonts w:cstheme="minorHAnsi"/>
          <w:sz w:val="24"/>
          <w:szCs w:val="24"/>
        </w:rPr>
        <w:tab/>
        <w:t>113 patient waiting</w:t>
      </w:r>
    </w:p>
    <w:p w14:paraId="63B50F18" w14:textId="77777777" w:rsidR="00E83DBE" w:rsidRDefault="00E83DBE" w:rsidP="00E83DBE">
      <w:pPr>
        <w:ind w:left="360"/>
        <w:rPr>
          <w:rFonts w:cstheme="minorHAnsi"/>
          <w:sz w:val="24"/>
          <w:szCs w:val="24"/>
        </w:rPr>
      </w:pPr>
      <w:r w:rsidRPr="00ED14CB">
        <w:rPr>
          <w:rFonts w:cstheme="minorHAnsi"/>
          <w:sz w:val="24"/>
          <w:szCs w:val="24"/>
        </w:rPr>
        <w:t>Childre</w:t>
      </w:r>
      <w:r>
        <w:rPr>
          <w:rFonts w:cstheme="minorHAnsi"/>
          <w:sz w:val="24"/>
          <w:szCs w:val="24"/>
        </w:rPr>
        <w:t>n</w:t>
      </w:r>
      <w:r w:rsidRPr="00ED14CB">
        <w:rPr>
          <w:rFonts w:cstheme="minorHAnsi"/>
          <w:sz w:val="24"/>
          <w:szCs w:val="24"/>
        </w:rPr>
        <w:t xml:space="preserve">          </w:t>
      </w:r>
      <w:r>
        <w:rPr>
          <w:rFonts w:cstheme="minorHAnsi"/>
          <w:sz w:val="24"/>
          <w:szCs w:val="24"/>
        </w:rPr>
        <w:tab/>
      </w:r>
      <w:r w:rsidRPr="00ED14CB">
        <w:rPr>
          <w:rFonts w:cstheme="minorHAnsi"/>
          <w:sz w:val="24"/>
          <w:szCs w:val="24"/>
        </w:rPr>
        <w:t>Longest wait</w:t>
      </w:r>
      <w:r w:rsidRPr="00ED14CB">
        <w:rPr>
          <w:rFonts w:cstheme="minorHAnsi"/>
          <w:sz w:val="24"/>
          <w:szCs w:val="24"/>
        </w:rPr>
        <w:tab/>
      </w:r>
      <w:r>
        <w:rPr>
          <w:rFonts w:cstheme="minorHAnsi"/>
          <w:sz w:val="24"/>
          <w:szCs w:val="24"/>
        </w:rPr>
        <w:t xml:space="preserve">61 </w:t>
      </w:r>
      <w:proofErr w:type="gramStart"/>
      <w:r w:rsidRPr="00ED14CB">
        <w:rPr>
          <w:rFonts w:cstheme="minorHAnsi"/>
          <w:sz w:val="24"/>
          <w:szCs w:val="24"/>
        </w:rPr>
        <w:t>weeks  </w:t>
      </w:r>
      <w:r>
        <w:rPr>
          <w:rFonts w:cstheme="minorHAnsi"/>
          <w:sz w:val="24"/>
          <w:szCs w:val="24"/>
        </w:rPr>
        <w:tab/>
      </w:r>
      <w:proofErr w:type="gramEnd"/>
      <w:r>
        <w:rPr>
          <w:rFonts w:cstheme="minorHAnsi"/>
          <w:sz w:val="24"/>
          <w:szCs w:val="24"/>
        </w:rPr>
        <w:t>255 patients waiting</w:t>
      </w:r>
    </w:p>
    <w:p w14:paraId="3410FC56" w14:textId="77777777" w:rsidR="00E83DBE" w:rsidRDefault="00E83DBE" w:rsidP="00E83DBE">
      <w:pPr>
        <w:ind w:left="360"/>
        <w:rPr>
          <w:rFonts w:cstheme="minorHAnsi"/>
          <w:sz w:val="24"/>
          <w:szCs w:val="24"/>
        </w:rPr>
      </w:pPr>
    </w:p>
    <w:p w14:paraId="0AAD494F" w14:textId="77777777" w:rsidR="00E83DBE" w:rsidRDefault="00E83DBE" w:rsidP="00E83DBE">
      <w:pPr>
        <w:ind w:left="360"/>
        <w:rPr>
          <w:rFonts w:cstheme="minorHAnsi"/>
          <w:sz w:val="24"/>
          <w:szCs w:val="24"/>
        </w:rPr>
      </w:pPr>
      <w:r w:rsidRPr="00051D1E">
        <w:rPr>
          <w:rFonts w:cstheme="minorHAnsi"/>
          <w:noProof/>
          <w:sz w:val="24"/>
          <w:szCs w:val="24"/>
        </w:rPr>
        <w:lastRenderedPageBreak/>
        <w:drawing>
          <wp:inline distT="0" distB="0" distL="0" distR="0" wp14:anchorId="172CFE36" wp14:editId="34212A1F">
            <wp:extent cx="3790950" cy="2530520"/>
            <wp:effectExtent l="0" t="0" r="0" b="3175"/>
            <wp:docPr id="3" name="Picture 2">
              <a:extLst xmlns:a="http://schemas.openxmlformats.org/drawingml/2006/main">
                <a:ext uri="{FF2B5EF4-FFF2-40B4-BE49-F238E27FC236}">
                  <a16:creationId xmlns:a16="http://schemas.microsoft.com/office/drawing/2014/main" id="{5A49F7B9-16D0-FDAE-C4F6-3843DF4A4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A49F7B9-16D0-FDAE-C4F6-3843DF4A4053}"/>
                        </a:ext>
                      </a:extLst>
                    </pic:cNvPr>
                    <pic:cNvPicPr>
                      <a:picLocks noChangeAspect="1"/>
                    </pic:cNvPicPr>
                  </pic:nvPicPr>
                  <pic:blipFill>
                    <a:blip r:embed="rId14"/>
                    <a:stretch>
                      <a:fillRect/>
                    </a:stretch>
                  </pic:blipFill>
                  <pic:spPr>
                    <a:xfrm>
                      <a:off x="0" y="0"/>
                      <a:ext cx="3805040" cy="2539925"/>
                    </a:xfrm>
                    <a:prstGeom prst="rect">
                      <a:avLst/>
                    </a:prstGeom>
                  </pic:spPr>
                </pic:pic>
              </a:graphicData>
            </a:graphic>
          </wp:inline>
        </w:drawing>
      </w:r>
    </w:p>
    <w:p w14:paraId="6155AD08" w14:textId="77777777" w:rsidR="00E83DBE" w:rsidRPr="00ED14CB" w:rsidRDefault="00E83DBE" w:rsidP="00E83DBE">
      <w:pPr>
        <w:ind w:left="360"/>
        <w:rPr>
          <w:rFonts w:cstheme="minorHAnsi"/>
          <w:b/>
          <w:bCs/>
          <w:sz w:val="24"/>
          <w:szCs w:val="24"/>
        </w:rPr>
      </w:pPr>
      <w:r w:rsidRPr="00ED14CB">
        <w:rPr>
          <w:rFonts w:cstheme="minorHAnsi"/>
          <w:b/>
          <w:bCs/>
          <w:sz w:val="24"/>
          <w:szCs w:val="24"/>
        </w:rPr>
        <w:t xml:space="preserve">Workforce </w:t>
      </w:r>
    </w:p>
    <w:p w14:paraId="2EDC019F" w14:textId="77777777" w:rsidR="00E83DBE" w:rsidRDefault="00E83DBE" w:rsidP="00E83DBE">
      <w:pPr>
        <w:ind w:left="360"/>
        <w:rPr>
          <w:rFonts w:cstheme="minorHAnsi"/>
          <w:sz w:val="24"/>
          <w:szCs w:val="24"/>
        </w:rPr>
      </w:pPr>
      <w:r>
        <w:rPr>
          <w:rFonts w:cstheme="minorHAnsi"/>
          <w:sz w:val="24"/>
          <w:szCs w:val="24"/>
        </w:rPr>
        <w:t xml:space="preserve">9.2 </w:t>
      </w:r>
      <w:proofErr w:type="spellStart"/>
      <w:r>
        <w:rPr>
          <w:rFonts w:cstheme="minorHAnsi"/>
          <w:sz w:val="24"/>
          <w:szCs w:val="24"/>
        </w:rPr>
        <w:t>wte</w:t>
      </w:r>
      <w:proofErr w:type="spellEnd"/>
      <w:r>
        <w:rPr>
          <w:rFonts w:cstheme="minorHAnsi"/>
          <w:sz w:val="24"/>
          <w:szCs w:val="24"/>
        </w:rPr>
        <w:t xml:space="preserve"> dentist vacancies</w:t>
      </w:r>
      <w:r>
        <w:rPr>
          <w:rFonts w:cstheme="minorHAnsi"/>
          <w:sz w:val="24"/>
          <w:szCs w:val="24"/>
        </w:rPr>
        <w:tab/>
      </w:r>
      <w:r>
        <w:rPr>
          <w:rFonts w:cstheme="minorHAnsi"/>
          <w:sz w:val="24"/>
          <w:szCs w:val="24"/>
        </w:rPr>
        <w:tab/>
      </w:r>
      <w:r>
        <w:rPr>
          <w:rFonts w:cstheme="minorHAnsi"/>
          <w:sz w:val="24"/>
          <w:szCs w:val="24"/>
        </w:rPr>
        <w:tab/>
        <w:t>3 recent part timers recruited for North Area</w:t>
      </w:r>
    </w:p>
    <w:p w14:paraId="4936F1F3" w14:textId="77777777" w:rsidR="00E83DBE" w:rsidRDefault="00E83DBE" w:rsidP="00E83DBE">
      <w:pPr>
        <w:ind w:left="360"/>
        <w:rPr>
          <w:rFonts w:cstheme="minorHAnsi"/>
          <w:sz w:val="24"/>
          <w:szCs w:val="24"/>
        </w:rPr>
      </w:pPr>
      <w:r>
        <w:rPr>
          <w:rFonts w:cstheme="minorHAnsi"/>
          <w:sz w:val="24"/>
          <w:szCs w:val="24"/>
        </w:rPr>
        <w:t xml:space="preserve">1.2 </w:t>
      </w:r>
      <w:proofErr w:type="spellStart"/>
      <w:r>
        <w:rPr>
          <w:rFonts w:cstheme="minorHAnsi"/>
          <w:sz w:val="24"/>
          <w:szCs w:val="24"/>
        </w:rPr>
        <w:t>wte</w:t>
      </w:r>
      <w:proofErr w:type="spellEnd"/>
      <w:r>
        <w:rPr>
          <w:rFonts w:cstheme="minorHAnsi"/>
          <w:sz w:val="24"/>
          <w:szCs w:val="24"/>
        </w:rPr>
        <w:t xml:space="preserve"> dental therapist vacancies</w:t>
      </w:r>
      <w:r>
        <w:rPr>
          <w:rFonts w:cstheme="minorHAnsi"/>
          <w:sz w:val="24"/>
          <w:szCs w:val="24"/>
        </w:rPr>
        <w:tab/>
      </w:r>
      <w:r>
        <w:rPr>
          <w:rFonts w:cstheme="minorHAnsi"/>
          <w:sz w:val="24"/>
          <w:szCs w:val="24"/>
        </w:rPr>
        <w:tab/>
        <w:t>0.2 recruited for IOW</w:t>
      </w:r>
    </w:p>
    <w:p w14:paraId="27477BC3" w14:textId="77777777" w:rsidR="00E83DBE" w:rsidRPr="00224CF8" w:rsidRDefault="00E83DBE" w:rsidP="00E83DBE">
      <w:pPr>
        <w:ind w:left="360"/>
        <w:rPr>
          <w:rFonts w:cstheme="minorHAnsi"/>
          <w:b/>
          <w:bCs/>
          <w:sz w:val="24"/>
          <w:szCs w:val="24"/>
        </w:rPr>
      </w:pPr>
      <w:r w:rsidRPr="00224CF8">
        <w:rPr>
          <w:rFonts w:cstheme="minorHAnsi"/>
          <w:b/>
          <w:bCs/>
          <w:sz w:val="24"/>
          <w:szCs w:val="24"/>
        </w:rPr>
        <w:t>Tender</w:t>
      </w:r>
    </w:p>
    <w:p w14:paraId="7C63ADE5" w14:textId="77777777" w:rsidR="00E83DBE" w:rsidRDefault="00E83DBE" w:rsidP="00E83DBE">
      <w:pPr>
        <w:ind w:left="360"/>
        <w:rPr>
          <w:rFonts w:cstheme="minorHAnsi"/>
          <w:sz w:val="24"/>
          <w:szCs w:val="24"/>
        </w:rPr>
      </w:pPr>
      <w:r>
        <w:rPr>
          <w:rFonts w:cstheme="minorHAnsi"/>
          <w:sz w:val="24"/>
          <w:szCs w:val="24"/>
        </w:rPr>
        <w:t xml:space="preserve">Comments on latest version submitted to NHSE </w:t>
      </w:r>
      <w:proofErr w:type="spellStart"/>
      <w:r>
        <w:rPr>
          <w:rFonts w:cstheme="minorHAnsi"/>
          <w:sz w:val="24"/>
          <w:szCs w:val="24"/>
        </w:rPr>
        <w:t>mid August</w:t>
      </w:r>
      <w:proofErr w:type="spellEnd"/>
    </w:p>
    <w:p w14:paraId="470A2363" w14:textId="77777777" w:rsidR="009A69C0" w:rsidRDefault="009A69C0" w:rsidP="00073DB8">
      <w:pPr>
        <w:ind w:left="360"/>
        <w:rPr>
          <w:rFonts w:eastAsia="Calibri" w:cstheme="minorHAnsi"/>
        </w:rPr>
      </w:pPr>
    </w:p>
    <w:p w14:paraId="1097AC70" w14:textId="3ADFAA16" w:rsidR="00E83DBE" w:rsidRDefault="00AC581A" w:rsidP="00073DB8">
      <w:pPr>
        <w:ind w:left="360"/>
        <w:rPr>
          <w:rFonts w:eastAsia="Calibri" w:cstheme="minorHAnsi"/>
        </w:rPr>
      </w:pPr>
      <w:r>
        <w:rPr>
          <w:rFonts w:eastAsia="Calibri" w:cstheme="minorHAnsi"/>
        </w:rPr>
        <w:t>MCN cha</w:t>
      </w:r>
      <w:r w:rsidR="004D1A9E">
        <w:rPr>
          <w:rFonts w:eastAsia="Calibri" w:cstheme="minorHAnsi"/>
        </w:rPr>
        <w:t xml:space="preserve">irs requested </w:t>
      </w:r>
      <w:proofErr w:type="gramStart"/>
      <w:r w:rsidR="004D1A9E">
        <w:rPr>
          <w:rFonts w:eastAsia="Calibri" w:cstheme="minorHAnsi"/>
        </w:rPr>
        <w:t>to  review</w:t>
      </w:r>
      <w:proofErr w:type="gramEnd"/>
      <w:r w:rsidR="004D1A9E">
        <w:rPr>
          <w:rFonts w:eastAsia="Calibri" w:cstheme="minorHAnsi"/>
        </w:rPr>
        <w:t xml:space="preserve"> version 27 of the proposed service specification and feedback.</w:t>
      </w:r>
      <w:r w:rsidR="00385719">
        <w:rPr>
          <w:rFonts w:eastAsia="Calibri" w:cstheme="minorHAnsi"/>
        </w:rPr>
        <w:t xml:space="preserve">  Currently rigidly enforcing current service specification</w:t>
      </w:r>
      <w:r w:rsidR="00140A47">
        <w:rPr>
          <w:rFonts w:eastAsia="Calibri" w:cstheme="minorHAnsi"/>
        </w:rPr>
        <w:t xml:space="preserve"> </w:t>
      </w:r>
      <w:proofErr w:type="spellStart"/>
      <w:r w:rsidR="00140A47">
        <w:rPr>
          <w:rFonts w:eastAsia="Calibri" w:cstheme="minorHAnsi"/>
        </w:rPr>
        <w:t>eg</w:t>
      </w:r>
      <w:proofErr w:type="spellEnd"/>
      <w:r w:rsidR="00140A47">
        <w:rPr>
          <w:rFonts w:eastAsia="Calibri" w:cstheme="minorHAnsi"/>
        </w:rPr>
        <w:t xml:space="preserve"> Domiciliary visits only being offered to those who are bedbound or have challenging behaviour and it is too dangerous for them to be brought into clinic, aligning with the GP </w:t>
      </w:r>
      <w:r w:rsidR="002E5BB5">
        <w:rPr>
          <w:rFonts w:eastAsia="Calibri" w:cstheme="minorHAnsi"/>
        </w:rPr>
        <w:t>definition for a home visit.</w:t>
      </w:r>
    </w:p>
    <w:p w14:paraId="1D1B1ED7" w14:textId="7DA75946" w:rsidR="002E5BB5" w:rsidRDefault="002E5BB5" w:rsidP="00073DB8">
      <w:pPr>
        <w:ind w:left="360"/>
        <w:rPr>
          <w:rFonts w:eastAsia="Calibri" w:cstheme="minorHAnsi"/>
        </w:rPr>
      </w:pPr>
      <w:r>
        <w:rPr>
          <w:rFonts w:eastAsia="Calibri" w:cstheme="minorHAnsi"/>
        </w:rPr>
        <w:t>Workstream ‘child focused’ dental practices</w:t>
      </w:r>
      <w:r w:rsidR="00485C5E">
        <w:rPr>
          <w:rFonts w:eastAsia="Calibri" w:cstheme="minorHAnsi"/>
        </w:rPr>
        <w:t>.  ICB to apply for funding for this pathway.  Less complex children who do not require special care</w:t>
      </w:r>
      <w:r w:rsidR="00DC181D">
        <w:rPr>
          <w:rFonts w:eastAsia="Calibri" w:cstheme="minorHAnsi"/>
        </w:rPr>
        <w:t>.  Huge number of children sat on waiting list for high need or time.</w:t>
      </w:r>
      <w:r w:rsidR="002E19B4">
        <w:rPr>
          <w:rFonts w:eastAsia="Calibri" w:cstheme="minorHAnsi"/>
        </w:rPr>
        <w:t xml:space="preserve">  Special care to support.  Katy Kerr coordinating </w:t>
      </w:r>
      <w:proofErr w:type="spellStart"/>
      <w:r w:rsidR="002E19B4">
        <w:rPr>
          <w:rFonts w:eastAsia="Calibri" w:cstheme="minorHAnsi"/>
        </w:rPr>
        <w:t>theortetical</w:t>
      </w:r>
      <w:proofErr w:type="spellEnd"/>
      <w:r w:rsidR="00A72E6A">
        <w:rPr>
          <w:rFonts w:eastAsia="Calibri" w:cstheme="minorHAnsi"/>
        </w:rPr>
        <w:t>.  Anticipated in 2026 there will be four pilot practices.  Supported with equipment</w:t>
      </w:r>
      <w:r w:rsidR="00E67F14">
        <w:rPr>
          <w:rFonts w:eastAsia="Calibri" w:cstheme="minorHAnsi"/>
        </w:rPr>
        <w:t xml:space="preserve"> </w:t>
      </w:r>
      <w:proofErr w:type="spellStart"/>
      <w:r w:rsidR="00E67F14">
        <w:rPr>
          <w:rFonts w:eastAsia="Calibri" w:cstheme="minorHAnsi"/>
        </w:rPr>
        <w:t>eg</w:t>
      </w:r>
      <w:proofErr w:type="spellEnd"/>
      <w:r w:rsidR="00E67F14">
        <w:rPr>
          <w:rFonts w:eastAsia="Calibri" w:cstheme="minorHAnsi"/>
        </w:rPr>
        <w:t xml:space="preserve"> stainless steel crowns along with shared care if needed.</w:t>
      </w:r>
      <w:r w:rsidR="008E165E">
        <w:rPr>
          <w:rFonts w:eastAsia="Calibri" w:cstheme="minorHAnsi"/>
        </w:rPr>
        <w:t xml:space="preserve">  ICB need ideas of how GDPs could be </w:t>
      </w:r>
      <w:proofErr w:type="spellStart"/>
      <w:r w:rsidR="008E165E">
        <w:rPr>
          <w:rFonts w:eastAsia="Calibri" w:cstheme="minorHAnsi"/>
        </w:rPr>
        <w:t>renumerated</w:t>
      </w:r>
      <w:proofErr w:type="spellEnd"/>
      <w:r w:rsidR="008E165E">
        <w:rPr>
          <w:rFonts w:eastAsia="Calibri" w:cstheme="minorHAnsi"/>
        </w:rPr>
        <w:t>.  Jo Tomlinson very positive</w:t>
      </w:r>
      <w:r w:rsidR="007E65A5">
        <w:rPr>
          <w:rFonts w:eastAsia="Calibri" w:cstheme="minorHAnsi"/>
        </w:rPr>
        <w:t xml:space="preserve">, but the commissioning hub is bound by rules. </w:t>
      </w:r>
      <w:r w:rsidR="00CE5F52">
        <w:rPr>
          <w:rFonts w:eastAsia="Calibri" w:cstheme="minorHAnsi"/>
        </w:rPr>
        <w:t xml:space="preserve"> Considering an enhanced UDA rate as they cannot monitor a sessional rate.  Might cost more initially</w:t>
      </w:r>
      <w:r w:rsidR="007663D2">
        <w:rPr>
          <w:rFonts w:eastAsia="Calibri" w:cstheme="minorHAnsi"/>
        </w:rPr>
        <w:t>, more than just numbers, ways to look after staff, looking at the future / wider picture</w:t>
      </w:r>
      <w:r w:rsidR="00616E9A">
        <w:rPr>
          <w:rFonts w:eastAsia="Calibri" w:cstheme="minorHAnsi"/>
        </w:rPr>
        <w:t>.  Group keep challenging.</w:t>
      </w:r>
    </w:p>
    <w:p w14:paraId="45CD8E9A" w14:textId="06187C2E" w:rsidR="00D456E4" w:rsidRDefault="00D456E4" w:rsidP="00073DB8">
      <w:pPr>
        <w:ind w:left="360"/>
        <w:rPr>
          <w:rFonts w:eastAsia="Calibri" w:cstheme="minorHAnsi"/>
        </w:rPr>
      </w:pPr>
      <w:r>
        <w:rPr>
          <w:rFonts w:eastAsia="Calibri" w:cstheme="minorHAnsi"/>
        </w:rPr>
        <w:t xml:space="preserve">Ready to launch Direct Access, Dental Therapists </w:t>
      </w:r>
      <w:r w:rsidR="00096F64">
        <w:rPr>
          <w:rFonts w:eastAsia="Calibri" w:cstheme="minorHAnsi"/>
        </w:rPr>
        <w:t>currently working to a prescription set by the Dentist.  Direct Access will mean they are able to Exam</w:t>
      </w:r>
      <w:r w:rsidR="00BD6204">
        <w:rPr>
          <w:rFonts w:eastAsia="Calibri" w:cstheme="minorHAnsi"/>
        </w:rPr>
        <w:t xml:space="preserve"> </w:t>
      </w:r>
      <w:r w:rsidR="00DB26FD">
        <w:rPr>
          <w:rFonts w:eastAsia="Calibri" w:cstheme="minorHAnsi"/>
        </w:rPr>
        <w:t xml:space="preserve">and </w:t>
      </w:r>
      <w:r w:rsidR="00BD6204">
        <w:rPr>
          <w:rFonts w:eastAsia="Calibri" w:cstheme="minorHAnsi"/>
        </w:rPr>
        <w:t xml:space="preserve">set </w:t>
      </w:r>
      <w:r w:rsidR="00DB26FD">
        <w:rPr>
          <w:rFonts w:eastAsia="Calibri" w:cstheme="minorHAnsi"/>
        </w:rPr>
        <w:t xml:space="preserve">a </w:t>
      </w:r>
      <w:r w:rsidR="00BD6204">
        <w:rPr>
          <w:rFonts w:eastAsia="Calibri" w:cstheme="minorHAnsi"/>
        </w:rPr>
        <w:t>treatment plan.  Mentoring in service to cover compe</w:t>
      </w:r>
      <w:r w:rsidR="00DB26FD">
        <w:rPr>
          <w:rFonts w:eastAsia="Calibri" w:cstheme="minorHAnsi"/>
        </w:rPr>
        <w:t>te</w:t>
      </w:r>
      <w:r w:rsidR="00BD6204">
        <w:rPr>
          <w:rFonts w:eastAsia="Calibri" w:cstheme="minorHAnsi"/>
        </w:rPr>
        <w:t>ncies prior to going solo.</w:t>
      </w:r>
    </w:p>
    <w:p w14:paraId="1EB573AE" w14:textId="413546CD" w:rsidR="0080079C" w:rsidRDefault="00A34551" w:rsidP="00073DB8">
      <w:pPr>
        <w:ind w:left="360"/>
        <w:rPr>
          <w:rFonts w:eastAsia="Calibri" w:cstheme="minorHAnsi"/>
        </w:rPr>
      </w:pPr>
      <w:r>
        <w:rPr>
          <w:rFonts w:eastAsia="Calibri" w:cstheme="minorHAnsi"/>
        </w:rPr>
        <w:t>CSF highlighted a recent incident with learning to be shared.</w:t>
      </w:r>
    </w:p>
    <w:p w14:paraId="345140C5" w14:textId="57A41D82" w:rsidR="00A34551" w:rsidRDefault="00A34551" w:rsidP="00073DB8">
      <w:pPr>
        <w:ind w:left="360"/>
        <w:rPr>
          <w:rFonts w:eastAsia="Calibri" w:cstheme="minorHAnsi"/>
        </w:rPr>
      </w:pPr>
      <w:r>
        <w:rPr>
          <w:rFonts w:eastAsia="Calibri" w:cstheme="minorHAnsi"/>
        </w:rPr>
        <w:t>Child who had waited under</w:t>
      </w:r>
      <w:r w:rsidR="00D5208D">
        <w:rPr>
          <w:rFonts w:eastAsia="Calibri" w:cstheme="minorHAnsi"/>
        </w:rPr>
        <w:t xml:space="preserve"> 2 years to be seen by special care service, during which time he was being monitored checked by his GDP</w:t>
      </w:r>
      <w:r w:rsidR="009F734B">
        <w:rPr>
          <w:rFonts w:eastAsia="Calibri" w:cstheme="minorHAnsi"/>
        </w:rPr>
        <w:t>.  Referred in for caries in deciduous teeth, compliant for bite wings</w:t>
      </w:r>
      <w:r w:rsidR="00333157">
        <w:rPr>
          <w:rFonts w:eastAsia="Calibri" w:cstheme="minorHAnsi"/>
        </w:rPr>
        <w:t xml:space="preserve">.  Showed 3 6’s erupted but no professional curiosity </w:t>
      </w:r>
      <w:r w:rsidR="005230FE">
        <w:rPr>
          <w:rFonts w:eastAsia="Calibri" w:cstheme="minorHAnsi"/>
        </w:rPr>
        <w:t>on where the 4</w:t>
      </w:r>
      <w:r w:rsidR="005230FE" w:rsidRPr="005230FE">
        <w:rPr>
          <w:rFonts w:eastAsia="Calibri" w:cstheme="minorHAnsi"/>
          <w:vertAlign w:val="superscript"/>
        </w:rPr>
        <w:t>th</w:t>
      </w:r>
      <w:r w:rsidR="005230FE">
        <w:rPr>
          <w:rFonts w:eastAsia="Calibri" w:cstheme="minorHAnsi"/>
        </w:rPr>
        <w:t xml:space="preserve"> 6 was.  Dental </w:t>
      </w:r>
      <w:proofErr w:type="gramStart"/>
      <w:r w:rsidR="005230FE">
        <w:rPr>
          <w:rFonts w:eastAsia="Calibri" w:cstheme="minorHAnsi"/>
        </w:rPr>
        <w:t>Therapist  took</w:t>
      </w:r>
      <w:proofErr w:type="gramEnd"/>
      <w:r w:rsidR="005230FE">
        <w:rPr>
          <w:rFonts w:eastAsia="Calibri" w:cstheme="minorHAnsi"/>
        </w:rPr>
        <w:t xml:space="preserve"> bite wing which showed </w:t>
      </w:r>
      <w:r w:rsidR="008636F6">
        <w:rPr>
          <w:rFonts w:eastAsia="Calibri" w:cstheme="minorHAnsi"/>
        </w:rPr>
        <w:t xml:space="preserve">angulation of upper pre-molar, DPT taken which showed a massive </w:t>
      </w:r>
      <w:proofErr w:type="spellStart"/>
      <w:r w:rsidR="008636F6">
        <w:rPr>
          <w:rFonts w:eastAsia="Calibri" w:cstheme="minorHAnsi"/>
        </w:rPr>
        <w:t>abonoamlity</w:t>
      </w:r>
      <w:proofErr w:type="spellEnd"/>
      <w:r w:rsidR="008636F6">
        <w:rPr>
          <w:rFonts w:eastAsia="Calibri" w:cstheme="minorHAnsi"/>
        </w:rPr>
        <w:t xml:space="preserve"> in </w:t>
      </w:r>
      <w:r w:rsidR="00082EF7">
        <w:rPr>
          <w:rFonts w:eastAsia="Calibri" w:cstheme="minorHAnsi"/>
        </w:rPr>
        <w:t xml:space="preserve">mandibular benign </w:t>
      </w:r>
      <w:proofErr w:type="spellStart"/>
      <w:r w:rsidR="00082EF7">
        <w:rPr>
          <w:rFonts w:eastAsia="Calibri" w:cstheme="minorHAnsi"/>
        </w:rPr>
        <w:t>odont</w:t>
      </w:r>
      <w:r w:rsidR="009B1155">
        <w:rPr>
          <w:rFonts w:eastAsia="Calibri" w:cstheme="minorHAnsi"/>
        </w:rPr>
        <w:t>ot</w:t>
      </w:r>
      <w:r w:rsidR="00082EF7">
        <w:rPr>
          <w:rFonts w:eastAsia="Calibri" w:cstheme="minorHAnsi"/>
        </w:rPr>
        <w:t>umour</w:t>
      </w:r>
      <w:proofErr w:type="spellEnd"/>
      <w:r w:rsidR="009B1155">
        <w:rPr>
          <w:rFonts w:eastAsia="Calibri" w:cstheme="minorHAnsi"/>
        </w:rPr>
        <w:t>.</w:t>
      </w:r>
      <w:r w:rsidR="00082EF7">
        <w:rPr>
          <w:rFonts w:eastAsia="Calibri" w:cstheme="minorHAnsi"/>
        </w:rPr>
        <w:t xml:space="preserve"> Nothing in the dental electronic referral system (DERs)</w:t>
      </w:r>
      <w:r w:rsidR="00F80435">
        <w:rPr>
          <w:rFonts w:eastAsia="Calibri" w:cstheme="minorHAnsi"/>
        </w:rPr>
        <w:t xml:space="preserve"> to record / review whether development is correct at this time (age)</w:t>
      </w:r>
      <w:r w:rsidR="00D40648">
        <w:rPr>
          <w:rFonts w:eastAsia="Calibri" w:cstheme="minorHAnsi"/>
        </w:rPr>
        <w:t xml:space="preserve"> </w:t>
      </w:r>
      <w:proofErr w:type="spellStart"/>
      <w:r w:rsidR="00D40648">
        <w:rPr>
          <w:rFonts w:eastAsia="Calibri" w:cstheme="minorHAnsi"/>
        </w:rPr>
        <w:t>eg</w:t>
      </w:r>
      <w:proofErr w:type="spellEnd"/>
      <w:r w:rsidR="00D40648">
        <w:rPr>
          <w:rFonts w:eastAsia="Calibri" w:cstheme="minorHAnsi"/>
        </w:rPr>
        <w:t xml:space="preserve"> Is the dentition as you would expect?</w:t>
      </w:r>
    </w:p>
    <w:p w14:paraId="44E58E69" w14:textId="4DA990CC" w:rsidR="00E561A3" w:rsidRPr="00B144D7" w:rsidRDefault="00E561A3" w:rsidP="00073DB8">
      <w:pPr>
        <w:ind w:left="360"/>
        <w:rPr>
          <w:rFonts w:eastAsia="Calibri" w:cstheme="minorHAnsi"/>
        </w:rPr>
      </w:pPr>
      <w:r>
        <w:rPr>
          <w:rFonts w:eastAsia="Calibri" w:cstheme="minorHAnsi"/>
        </w:rPr>
        <w:t>This is very rare but does happen.  Learning poster to be added to the LDC website</w:t>
      </w:r>
      <w:r w:rsidR="008A2785">
        <w:rPr>
          <w:rFonts w:eastAsia="Calibri" w:cstheme="minorHAnsi"/>
        </w:rPr>
        <w:t>.</w:t>
      </w:r>
    </w:p>
    <w:p w14:paraId="5935C76A" w14:textId="094802F8" w:rsidR="0028181A" w:rsidRDefault="00542B57" w:rsidP="00F77E1A">
      <w:pPr>
        <w:pStyle w:val="ListParagraph"/>
        <w:numPr>
          <w:ilvl w:val="0"/>
          <w:numId w:val="1"/>
        </w:numPr>
        <w:jc w:val="both"/>
        <w:rPr>
          <w:rFonts w:eastAsia="MS Mincho" w:cstheme="minorHAnsi"/>
          <w:lang w:val="en-US"/>
        </w:rPr>
      </w:pPr>
      <w:r w:rsidRPr="00C234E8">
        <w:rPr>
          <w:rFonts w:eastAsia="MS Mincho" w:cstheme="minorHAnsi"/>
          <w:b/>
          <w:lang w:val="en-US"/>
        </w:rPr>
        <w:t>U</w:t>
      </w:r>
      <w:r w:rsidR="00C82779" w:rsidRPr="00C234E8">
        <w:rPr>
          <w:rFonts w:eastAsia="MS Mincho" w:cstheme="minorHAnsi"/>
          <w:b/>
          <w:lang w:val="en-US"/>
        </w:rPr>
        <w:t>niversity of Portsmouth Dental Academy Report</w:t>
      </w:r>
      <w:r w:rsidR="00C82779" w:rsidRPr="00C234E8">
        <w:rPr>
          <w:rFonts w:eastAsia="MS Mincho" w:cstheme="minorHAnsi"/>
          <w:lang w:val="en-US"/>
        </w:rPr>
        <w:t xml:space="preserve"> </w:t>
      </w:r>
      <w:r w:rsidR="00E80F00">
        <w:rPr>
          <w:rFonts w:eastAsia="MS Mincho" w:cstheme="minorHAnsi"/>
          <w:lang w:val="en-US"/>
        </w:rPr>
        <w:t>– Kim Jones by e-mail</w:t>
      </w:r>
    </w:p>
    <w:p w14:paraId="25DA8876" w14:textId="77777777" w:rsidR="00D9309F" w:rsidRPr="00D9309F" w:rsidRDefault="00D9309F" w:rsidP="00D9309F">
      <w:pPr>
        <w:spacing w:before="100" w:beforeAutospacing="1" w:after="100" w:afterAutospacing="1"/>
        <w:rPr>
          <w:rFonts w:ascii="Times New Roman" w:eastAsia="Times New Roman" w:hAnsi="Times New Roman" w:cs="Times New Roman"/>
          <w:sz w:val="24"/>
          <w:szCs w:val="24"/>
        </w:rPr>
      </w:pPr>
      <w:r w:rsidRPr="00D9309F">
        <w:rPr>
          <w:rFonts w:ascii="Calibri" w:eastAsia="Times New Roman" w:hAnsi="Calibri" w:cs="Calibri"/>
          <w:b/>
          <w:bCs/>
          <w:color w:val="1E1E23"/>
          <w:sz w:val="24"/>
          <w:szCs w:val="24"/>
        </w:rPr>
        <w:t xml:space="preserve">UPDA Report on behalf of the Executive Leadership Team 11/09/2024 </w:t>
      </w:r>
    </w:p>
    <w:p w14:paraId="4BB1ED8F" w14:textId="77777777" w:rsidR="00D9309F" w:rsidRPr="00D9309F" w:rsidRDefault="00D9309F" w:rsidP="00D9309F">
      <w:pPr>
        <w:numPr>
          <w:ilvl w:val="0"/>
          <w:numId w:val="15"/>
        </w:numPr>
        <w:spacing w:before="100" w:beforeAutospacing="1" w:after="100" w:afterAutospacing="1"/>
        <w:rPr>
          <w:rFonts w:ascii="Calibri" w:eastAsia="Times New Roman" w:hAnsi="Calibri" w:cs="Calibri"/>
          <w:sz w:val="24"/>
          <w:szCs w:val="24"/>
        </w:rPr>
      </w:pPr>
      <w:r w:rsidRPr="00D9309F">
        <w:rPr>
          <w:rFonts w:ascii="Calibri" w:eastAsia="Times New Roman" w:hAnsi="Calibri" w:cs="Calibri"/>
          <w:sz w:val="24"/>
          <w:szCs w:val="24"/>
        </w:rPr>
        <w:t xml:space="preserve">The Clinical Directors are concerned about the recent change in acceptance criteria for bariatric patients. Solent now only accepts patients weighing over 30 stone which poses a challenge for us at the DA, as our chairs a weight limit of 21.2 stone. Can Caroline provide clarity on the referral process for patients weighing between 21.2 and 30 stone? </w:t>
      </w:r>
    </w:p>
    <w:p w14:paraId="03F366DD" w14:textId="77777777" w:rsidR="00D9309F" w:rsidRPr="00D9309F" w:rsidRDefault="00D9309F" w:rsidP="00D9309F">
      <w:pPr>
        <w:numPr>
          <w:ilvl w:val="0"/>
          <w:numId w:val="15"/>
        </w:numPr>
        <w:spacing w:before="100" w:beforeAutospacing="1" w:after="100" w:afterAutospacing="1"/>
        <w:rPr>
          <w:rFonts w:ascii="Calibri" w:eastAsia="Times New Roman" w:hAnsi="Calibri" w:cs="Calibri"/>
          <w:sz w:val="24"/>
          <w:szCs w:val="24"/>
        </w:rPr>
      </w:pPr>
      <w:r w:rsidRPr="00D9309F">
        <w:rPr>
          <w:rFonts w:ascii="Calibri" w:eastAsia="Times New Roman" w:hAnsi="Calibri" w:cs="Calibri"/>
          <w:sz w:val="24"/>
          <w:szCs w:val="24"/>
        </w:rPr>
        <w:t>We urgently need to secure additional placement venues for our Level 4 dental nurses, as our cohort has grown to 41 this year, and we are facing a significant shortage. If you are able to assist, please contact Sue Fenton (</w:t>
      </w:r>
      <w:r w:rsidRPr="00D9309F">
        <w:rPr>
          <w:rFonts w:ascii="Calibri" w:eastAsia="Times New Roman" w:hAnsi="Calibri" w:cs="Calibri"/>
          <w:color w:val="0260BF"/>
          <w:sz w:val="24"/>
          <w:szCs w:val="24"/>
        </w:rPr>
        <w:t>sue.fenton@port.ac.uk</w:t>
      </w:r>
      <w:r w:rsidRPr="00D9309F">
        <w:rPr>
          <w:rFonts w:ascii="Calibri" w:eastAsia="Times New Roman" w:hAnsi="Calibri" w:cs="Calibri"/>
          <w:sz w:val="24"/>
          <w:szCs w:val="24"/>
        </w:rPr>
        <w:t>) or Jane Cuthbert (</w:t>
      </w:r>
      <w:r w:rsidRPr="00D9309F">
        <w:rPr>
          <w:rFonts w:ascii="Calibri" w:eastAsia="Times New Roman" w:hAnsi="Calibri" w:cs="Calibri"/>
          <w:color w:val="0260BF"/>
          <w:sz w:val="24"/>
          <w:szCs w:val="24"/>
        </w:rPr>
        <w:t>jane.cuthbert@port.ac.uk</w:t>
      </w:r>
      <w:r w:rsidRPr="00D9309F">
        <w:rPr>
          <w:rFonts w:ascii="Calibri" w:eastAsia="Times New Roman" w:hAnsi="Calibri" w:cs="Calibri"/>
          <w:sz w:val="24"/>
          <w:szCs w:val="24"/>
        </w:rPr>
        <w:t xml:space="preserve">). </w:t>
      </w:r>
    </w:p>
    <w:p w14:paraId="2BBDCC95" w14:textId="77777777" w:rsidR="00D9309F" w:rsidRPr="00D9309F" w:rsidRDefault="00D9309F" w:rsidP="00D9309F">
      <w:pPr>
        <w:numPr>
          <w:ilvl w:val="0"/>
          <w:numId w:val="15"/>
        </w:numPr>
        <w:spacing w:before="100" w:beforeAutospacing="1" w:after="100" w:afterAutospacing="1"/>
        <w:rPr>
          <w:rFonts w:ascii="Calibri" w:eastAsia="Times New Roman" w:hAnsi="Calibri" w:cs="Calibri"/>
          <w:sz w:val="24"/>
          <w:szCs w:val="24"/>
        </w:rPr>
      </w:pPr>
      <w:r w:rsidRPr="00D9309F">
        <w:rPr>
          <w:rFonts w:ascii="Calibri" w:eastAsia="Times New Roman" w:hAnsi="Calibri" w:cs="Calibri"/>
          <w:sz w:val="24"/>
          <w:szCs w:val="24"/>
        </w:rPr>
        <w:lastRenderedPageBreak/>
        <w:t xml:space="preserve">I have also been asked to highlight our upcoming in-person CPD course. In November, we will be offering the following course. </w:t>
      </w:r>
    </w:p>
    <w:p w14:paraId="47618340" w14:textId="77777777" w:rsidR="00D9309F" w:rsidRDefault="00D9309F" w:rsidP="00D9309F">
      <w:pPr>
        <w:shd w:val="clear" w:color="auto" w:fill="F4EFF4"/>
        <w:spacing w:before="100" w:beforeAutospacing="1" w:after="100" w:afterAutospacing="1"/>
        <w:rPr>
          <w:rFonts w:ascii="Times New Roman" w:eastAsia="Times New Roman" w:hAnsi="Times New Roman" w:cs="Times New Roman"/>
          <w:sz w:val="24"/>
          <w:szCs w:val="24"/>
        </w:rPr>
      </w:pPr>
    </w:p>
    <w:p w14:paraId="572F4FF8" w14:textId="089E9908" w:rsidR="00D9309F" w:rsidRPr="00D9309F" w:rsidRDefault="00D9309F" w:rsidP="00D9309F">
      <w:pPr>
        <w:shd w:val="clear" w:color="auto" w:fill="F4EFF4"/>
        <w:spacing w:before="100" w:beforeAutospacing="1" w:after="100" w:afterAutospacing="1"/>
        <w:rPr>
          <w:rFonts w:ascii="Times New Roman" w:eastAsia="Times New Roman" w:hAnsi="Times New Roman" w:cs="Times New Roman"/>
          <w:sz w:val="24"/>
          <w:szCs w:val="24"/>
        </w:rPr>
      </w:pPr>
      <w:r w:rsidRPr="00D9309F">
        <w:rPr>
          <w:rFonts w:ascii="Roboto,Bold" w:eastAsia="Times New Roman" w:hAnsi="Roboto,Bold" w:cs="Times New Roman"/>
          <w:color w:val="020202"/>
          <w:sz w:val="24"/>
          <w:szCs w:val="24"/>
        </w:rPr>
        <w:t xml:space="preserve">TOPICAL FLUORIDE APPLICATION FOR DENTAL NURSES Friday 1st and Saturday 2nd November 2024, 9.00am - 4.45pm Cost: £375.00 </w:t>
      </w:r>
    </w:p>
    <w:p w14:paraId="4D1BBE80" w14:textId="77777777" w:rsidR="00D9309F" w:rsidRPr="00D9309F" w:rsidRDefault="00D9309F" w:rsidP="00D9309F">
      <w:pPr>
        <w:shd w:val="clear" w:color="auto" w:fill="F4EFF4"/>
        <w:spacing w:before="100" w:beforeAutospacing="1" w:after="100" w:afterAutospacing="1"/>
        <w:rPr>
          <w:rFonts w:ascii="Times New Roman" w:eastAsia="Times New Roman" w:hAnsi="Times New Roman" w:cs="Times New Roman"/>
          <w:sz w:val="24"/>
          <w:szCs w:val="24"/>
        </w:rPr>
      </w:pPr>
      <w:r w:rsidRPr="00D9309F">
        <w:rPr>
          <w:rFonts w:ascii="Roboto" w:eastAsia="Times New Roman" w:hAnsi="Roboto" w:cs="Times New Roman"/>
          <w:color w:val="020202"/>
          <w:sz w:val="24"/>
          <w:szCs w:val="24"/>
        </w:rPr>
        <w:t xml:space="preserve">This two-day course in fluoride varnish application provides qualified, registered dental nurses with an educational experience in knowledge, critical understanding, intellectual skills and practical skills. </w:t>
      </w:r>
    </w:p>
    <w:p w14:paraId="3C68136F" w14:textId="77777777" w:rsidR="00D9309F" w:rsidRPr="00D9309F" w:rsidRDefault="00D9309F" w:rsidP="00D9309F">
      <w:pPr>
        <w:shd w:val="clear" w:color="auto" w:fill="F4EFF4"/>
        <w:spacing w:before="100" w:beforeAutospacing="1" w:after="100" w:afterAutospacing="1"/>
        <w:rPr>
          <w:rFonts w:ascii="Times New Roman" w:eastAsia="Times New Roman" w:hAnsi="Times New Roman" w:cs="Times New Roman"/>
          <w:sz w:val="24"/>
          <w:szCs w:val="24"/>
        </w:rPr>
      </w:pPr>
      <w:r w:rsidRPr="00D9309F">
        <w:rPr>
          <w:rFonts w:ascii="Roboto" w:eastAsia="Times New Roman" w:hAnsi="Roboto" w:cs="Times New Roman"/>
          <w:color w:val="020202"/>
          <w:sz w:val="24"/>
          <w:szCs w:val="24"/>
        </w:rPr>
        <w:t xml:space="preserve">This course will enable you to provide effective fluoride varnish application within a community-based programme and/or on prescription from a dentist or as part of a structured dental health programme. </w:t>
      </w:r>
    </w:p>
    <w:p w14:paraId="7FBE687B" w14:textId="77777777" w:rsidR="00D9309F" w:rsidRPr="00D9309F" w:rsidRDefault="00D9309F" w:rsidP="00D9309F">
      <w:pPr>
        <w:shd w:val="clear" w:color="auto" w:fill="F4EFF4"/>
        <w:spacing w:before="100" w:beforeAutospacing="1" w:after="100" w:afterAutospacing="1"/>
        <w:rPr>
          <w:rFonts w:ascii="Times New Roman" w:eastAsia="Times New Roman" w:hAnsi="Times New Roman" w:cs="Times New Roman"/>
          <w:sz w:val="24"/>
          <w:szCs w:val="24"/>
        </w:rPr>
      </w:pPr>
      <w:r w:rsidRPr="00D9309F">
        <w:rPr>
          <w:rFonts w:ascii="Roboto" w:eastAsia="Times New Roman" w:hAnsi="Roboto" w:cs="Times New Roman"/>
          <w:color w:val="020202"/>
          <w:sz w:val="24"/>
          <w:szCs w:val="24"/>
        </w:rPr>
        <w:t xml:space="preserve">During this course you will: </w:t>
      </w:r>
    </w:p>
    <w:p w14:paraId="46BB2ABF" w14:textId="77777777" w:rsidR="00D9309F" w:rsidRPr="00D9309F" w:rsidRDefault="00D9309F" w:rsidP="00D9309F">
      <w:pPr>
        <w:numPr>
          <w:ilvl w:val="0"/>
          <w:numId w:val="16"/>
        </w:numPr>
        <w:shd w:val="clear" w:color="auto" w:fill="F4EFF4"/>
        <w:spacing w:before="100" w:beforeAutospacing="1" w:after="100" w:afterAutospacing="1"/>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be taught the safe practical application of fluoride varnish </w:t>
      </w:r>
    </w:p>
    <w:p w14:paraId="1563C92A" w14:textId="77777777" w:rsidR="00D9309F" w:rsidRPr="00D9309F" w:rsidRDefault="00D9309F" w:rsidP="00D9309F">
      <w:pPr>
        <w:numPr>
          <w:ilvl w:val="0"/>
          <w:numId w:val="16"/>
        </w:numPr>
        <w:shd w:val="clear" w:color="auto" w:fill="F4EFF4"/>
        <w:spacing w:before="100" w:beforeAutospacing="1" w:after="100" w:afterAutospacing="1"/>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learn the contraindications to applying fluoride varnish </w:t>
      </w:r>
    </w:p>
    <w:p w14:paraId="302919B0" w14:textId="77777777" w:rsidR="00D9309F" w:rsidRPr="00D9309F" w:rsidRDefault="00D9309F" w:rsidP="00D9309F">
      <w:pPr>
        <w:numPr>
          <w:ilvl w:val="0"/>
          <w:numId w:val="16"/>
        </w:numPr>
        <w:shd w:val="clear" w:color="auto" w:fill="F4EFF4"/>
        <w:spacing w:before="100" w:beforeAutospacing="1" w:after="100" w:afterAutospacing="1"/>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learn how to communicate with patients regarding the application of topical </w:t>
      </w:r>
    </w:p>
    <w:p w14:paraId="33CB4F14" w14:textId="77777777" w:rsidR="00D9309F" w:rsidRPr="00D9309F" w:rsidRDefault="00D9309F" w:rsidP="00D9309F">
      <w:pPr>
        <w:shd w:val="clear" w:color="auto" w:fill="F4EFF4"/>
        <w:spacing w:before="100" w:beforeAutospacing="1" w:after="100" w:afterAutospacing="1"/>
        <w:ind w:left="720"/>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fluoride and gain the appropriate consent </w:t>
      </w:r>
    </w:p>
    <w:p w14:paraId="19A57973" w14:textId="77777777" w:rsidR="00D9309F" w:rsidRPr="00D9309F" w:rsidRDefault="00D9309F" w:rsidP="00D9309F">
      <w:pPr>
        <w:numPr>
          <w:ilvl w:val="0"/>
          <w:numId w:val="16"/>
        </w:numPr>
        <w:shd w:val="clear" w:color="auto" w:fill="F4EFF4"/>
        <w:spacing w:before="100" w:beforeAutospacing="1" w:after="100" w:afterAutospacing="1"/>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understand how to be prepared to communicate effectively with patients, </w:t>
      </w:r>
    </w:p>
    <w:p w14:paraId="7C30F9AE" w14:textId="77777777" w:rsidR="00D9309F" w:rsidRPr="00D9309F" w:rsidRDefault="00D9309F" w:rsidP="00D9309F">
      <w:pPr>
        <w:shd w:val="clear" w:color="auto" w:fill="F4EFF4"/>
        <w:spacing w:before="100" w:beforeAutospacing="1" w:after="100" w:afterAutospacing="1"/>
        <w:ind w:left="720"/>
        <w:rPr>
          <w:rFonts w:ascii="SymbolMT" w:eastAsia="Times New Roman" w:hAnsi="SymbolMT" w:cs="Times New Roman"/>
          <w:color w:val="545454"/>
          <w:sz w:val="20"/>
          <w:szCs w:val="20"/>
        </w:rPr>
      </w:pPr>
      <w:r w:rsidRPr="00D9309F">
        <w:rPr>
          <w:rFonts w:ascii="Roboto" w:eastAsia="Times New Roman" w:hAnsi="Roboto" w:cs="Times New Roman"/>
          <w:color w:val="020202"/>
          <w:sz w:val="24"/>
          <w:szCs w:val="24"/>
        </w:rPr>
        <w:t xml:space="preserve">parents, carers and colleagues with different social and cultural backgrounds and with different care needs </w:t>
      </w:r>
    </w:p>
    <w:p w14:paraId="7DE77E4B" w14:textId="03292678" w:rsidR="00D9309F" w:rsidRPr="00D9309F" w:rsidRDefault="00D9309F" w:rsidP="00D9309F">
      <w:pPr>
        <w:rPr>
          <w:rFonts w:ascii="Times New Roman" w:eastAsia="Times New Roman" w:hAnsi="Times New Roman" w:cs="Times New Roman"/>
          <w:sz w:val="24"/>
          <w:szCs w:val="24"/>
        </w:rPr>
      </w:pPr>
      <w:r w:rsidRPr="00D9309F">
        <w:rPr>
          <w:rFonts w:ascii="Times New Roman" w:eastAsia="Times New Roman" w:hAnsi="Times New Roman" w:cs="Times New Roman"/>
          <w:sz w:val="24"/>
          <w:szCs w:val="24"/>
        </w:rPr>
        <w:fldChar w:fldCharType="begin"/>
      </w:r>
      <w:r w:rsidRPr="00D9309F">
        <w:rPr>
          <w:rFonts w:ascii="Times New Roman" w:eastAsia="Times New Roman" w:hAnsi="Times New Roman" w:cs="Times New Roman"/>
          <w:sz w:val="24"/>
          <w:szCs w:val="24"/>
        </w:rPr>
        <w:instrText xml:space="preserve"> INCLUDEPICTURE "/var/folders/__/2m1xhtj165d387swxvzpy0900000gn/T/com.microsoft.Word/WebArchiveCopyPasteTempFiles/page1image9328528" \* MERGEFORMATINET </w:instrText>
      </w:r>
      <w:r w:rsidRPr="00D9309F">
        <w:rPr>
          <w:rFonts w:ascii="Times New Roman" w:eastAsia="Times New Roman" w:hAnsi="Times New Roman" w:cs="Times New Roman"/>
          <w:sz w:val="24"/>
          <w:szCs w:val="24"/>
        </w:rPr>
        <w:fldChar w:fldCharType="separate"/>
      </w:r>
      <w:r w:rsidRPr="00D9309F">
        <w:rPr>
          <w:rFonts w:ascii="Times New Roman" w:eastAsia="Times New Roman" w:hAnsi="Times New Roman" w:cs="Times New Roman"/>
          <w:noProof/>
          <w:sz w:val="24"/>
          <w:szCs w:val="24"/>
        </w:rPr>
        <w:drawing>
          <wp:inline distT="0" distB="0" distL="0" distR="0" wp14:anchorId="21506FB7" wp14:editId="0C06FD1E">
            <wp:extent cx="5764530" cy="397510"/>
            <wp:effectExtent l="0" t="0" r="1270" b="0"/>
            <wp:docPr id="1" name="Picture 1" descr="page1image932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93285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4530" cy="397510"/>
                    </a:xfrm>
                    <a:prstGeom prst="rect">
                      <a:avLst/>
                    </a:prstGeom>
                    <a:noFill/>
                    <a:ln>
                      <a:noFill/>
                    </a:ln>
                  </pic:spPr>
                </pic:pic>
              </a:graphicData>
            </a:graphic>
          </wp:inline>
        </w:drawing>
      </w:r>
      <w:r w:rsidRPr="00D9309F">
        <w:rPr>
          <w:rFonts w:ascii="Times New Roman" w:eastAsia="Times New Roman" w:hAnsi="Times New Roman" w:cs="Times New Roman"/>
          <w:sz w:val="24"/>
          <w:szCs w:val="24"/>
        </w:rPr>
        <w:fldChar w:fldCharType="end"/>
      </w:r>
    </w:p>
    <w:p w14:paraId="34E50DA4" w14:textId="77777777" w:rsidR="00D9309F" w:rsidRPr="00D9309F" w:rsidRDefault="00D9309F" w:rsidP="00D9309F">
      <w:pPr>
        <w:spacing w:before="100" w:beforeAutospacing="1" w:after="100" w:afterAutospacing="1"/>
        <w:rPr>
          <w:rFonts w:ascii="Times New Roman" w:eastAsia="Times New Roman" w:hAnsi="Times New Roman" w:cs="Times New Roman"/>
          <w:sz w:val="24"/>
          <w:szCs w:val="24"/>
        </w:rPr>
      </w:pPr>
      <w:r w:rsidRPr="00D9309F">
        <w:rPr>
          <w:rFonts w:ascii="Roboto" w:eastAsia="Times New Roman" w:hAnsi="Roboto" w:cs="Times New Roman"/>
          <w:color w:val="020202"/>
          <w:sz w:val="24"/>
          <w:szCs w:val="24"/>
        </w:rPr>
        <w:t xml:space="preserve">You'll be taught by Debbie Withers, Senior Dental Care Professional Teaching Fellow, University of Portsmouth Dental Academy </w:t>
      </w:r>
    </w:p>
    <w:p w14:paraId="12C07E3A" w14:textId="24C6E472" w:rsidR="00BB1EA9" w:rsidRPr="00D9309F" w:rsidRDefault="00D9309F" w:rsidP="00D9309F">
      <w:pPr>
        <w:spacing w:before="100" w:beforeAutospacing="1" w:after="100" w:afterAutospacing="1"/>
        <w:rPr>
          <w:rFonts w:ascii="Times New Roman" w:eastAsia="Times New Roman" w:hAnsi="Times New Roman" w:cs="Times New Roman"/>
          <w:sz w:val="24"/>
          <w:szCs w:val="24"/>
        </w:rPr>
      </w:pPr>
      <w:r w:rsidRPr="00D9309F">
        <w:rPr>
          <w:rFonts w:ascii="Calibri" w:eastAsia="Times New Roman" w:hAnsi="Calibri" w:cs="Calibri"/>
          <w:sz w:val="24"/>
          <w:szCs w:val="24"/>
        </w:rPr>
        <w:t>Kim Jones</w:t>
      </w:r>
    </w:p>
    <w:p w14:paraId="1B9A49B5" w14:textId="7DB734CF" w:rsidR="00BD5D7F" w:rsidRPr="00465607" w:rsidRDefault="00F704FB" w:rsidP="00465607">
      <w:pPr>
        <w:pStyle w:val="ListParagraph"/>
        <w:numPr>
          <w:ilvl w:val="0"/>
          <w:numId w:val="3"/>
        </w:numPr>
        <w:jc w:val="both"/>
        <w:rPr>
          <w:rFonts w:eastAsia="MS Mincho" w:cstheme="minorHAnsi"/>
          <w:b/>
          <w:bCs/>
          <w:lang w:val="en-US"/>
        </w:rPr>
      </w:pPr>
      <w:r w:rsidRPr="00465607">
        <w:rPr>
          <w:rFonts w:eastAsia="MS Mincho" w:cstheme="minorHAnsi"/>
          <w:b/>
          <w:bCs/>
          <w:lang w:val="en-US"/>
        </w:rPr>
        <w:t xml:space="preserve">BDA Report – </w:t>
      </w:r>
      <w:proofErr w:type="spellStart"/>
      <w:r w:rsidRPr="00465607">
        <w:rPr>
          <w:rFonts w:eastAsia="MS Mincho" w:cstheme="minorHAnsi"/>
          <w:b/>
          <w:bCs/>
          <w:lang w:val="en-US"/>
        </w:rPr>
        <w:t>Nerina</w:t>
      </w:r>
      <w:proofErr w:type="spellEnd"/>
      <w:r w:rsidRPr="00465607">
        <w:rPr>
          <w:rFonts w:eastAsia="MS Mincho" w:cstheme="minorHAnsi"/>
          <w:b/>
          <w:bCs/>
          <w:lang w:val="en-US"/>
        </w:rPr>
        <w:t xml:space="preserve"> </w:t>
      </w:r>
      <w:proofErr w:type="spellStart"/>
      <w:r w:rsidRPr="00465607">
        <w:rPr>
          <w:rFonts w:eastAsia="MS Mincho" w:cstheme="minorHAnsi"/>
          <w:b/>
          <w:bCs/>
          <w:lang w:val="en-US"/>
        </w:rPr>
        <w:t>Hendrickse</w:t>
      </w:r>
      <w:proofErr w:type="spellEnd"/>
    </w:p>
    <w:p w14:paraId="04248DD3" w14:textId="22DA9079" w:rsidR="00F704FB" w:rsidRDefault="0019171A" w:rsidP="00980FD5">
      <w:pPr>
        <w:ind w:left="360"/>
        <w:jc w:val="both"/>
        <w:rPr>
          <w:rFonts w:eastAsia="MS Mincho" w:cstheme="minorHAnsi"/>
          <w:lang w:val="en-US"/>
        </w:rPr>
      </w:pPr>
      <w:r>
        <w:rPr>
          <w:rFonts w:eastAsia="MS Mincho" w:cstheme="minorHAnsi"/>
          <w:lang w:val="en-US"/>
        </w:rPr>
        <w:t>No report</w:t>
      </w:r>
    </w:p>
    <w:p w14:paraId="330417D2" w14:textId="03F402E4" w:rsidR="00A87F0A" w:rsidRDefault="00DD041F" w:rsidP="00980FD5">
      <w:pPr>
        <w:ind w:left="360"/>
        <w:jc w:val="both"/>
        <w:rPr>
          <w:rFonts w:eastAsia="MS Mincho" w:cstheme="minorHAnsi"/>
          <w:lang w:val="en-US"/>
        </w:rPr>
      </w:pPr>
      <w:r>
        <w:rPr>
          <w:rFonts w:eastAsia="MS Mincho" w:cstheme="minorHAnsi"/>
          <w:lang w:val="en-US"/>
        </w:rPr>
        <w:t>Highlighted the need for new members.</w:t>
      </w:r>
    </w:p>
    <w:p w14:paraId="2BE0F401" w14:textId="77777777" w:rsidR="00DD041F" w:rsidRPr="00090279" w:rsidRDefault="00DD041F" w:rsidP="00980FD5">
      <w:pPr>
        <w:ind w:left="360"/>
        <w:jc w:val="both"/>
        <w:rPr>
          <w:rFonts w:eastAsia="MS Mincho" w:cstheme="minorHAnsi"/>
          <w:lang w:val="en-US"/>
        </w:rPr>
      </w:pPr>
    </w:p>
    <w:p w14:paraId="0AF72E19" w14:textId="1535D861" w:rsidR="000A52FE" w:rsidRPr="003B5121" w:rsidRDefault="000B02E3" w:rsidP="001364A5">
      <w:pPr>
        <w:pStyle w:val="ListParagraph"/>
        <w:numPr>
          <w:ilvl w:val="0"/>
          <w:numId w:val="4"/>
        </w:numPr>
        <w:jc w:val="both"/>
        <w:rPr>
          <w:rFonts w:cstheme="minorHAnsi"/>
        </w:rPr>
      </w:pPr>
      <w:r w:rsidRPr="00F10B29">
        <w:rPr>
          <w:rFonts w:cstheme="minorHAnsi"/>
          <w:b/>
        </w:rPr>
        <w:t xml:space="preserve">Any Other Business </w:t>
      </w:r>
    </w:p>
    <w:p w14:paraId="1B2CF57A" w14:textId="73D3AFD1" w:rsidR="00C958B5" w:rsidRDefault="000D155A" w:rsidP="003B5121">
      <w:pPr>
        <w:pStyle w:val="ListParagraph"/>
        <w:ind w:left="360"/>
        <w:jc w:val="both"/>
        <w:rPr>
          <w:rFonts w:cstheme="minorHAnsi"/>
        </w:rPr>
      </w:pPr>
      <w:r>
        <w:rPr>
          <w:rFonts w:cstheme="minorHAnsi"/>
        </w:rPr>
        <w:t xml:space="preserve">JPB – highlighted </w:t>
      </w:r>
      <w:proofErr w:type="gramStart"/>
      <w:r>
        <w:rPr>
          <w:rFonts w:cstheme="minorHAnsi"/>
        </w:rPr>
        <w:t>an</w:t>
      </w:r>
      <w:proofErr w:type="gramEnd"/>
      <w:r>
        <w:rPr>
          <w:rFonts w:cstheme="minorHAnsi"/>
        </w:rPr>
        <w:t xml:space="preserve"> forthcoming issue in the next month there will only be one supplier of amalgam in the UK</w:t>
      </w:r>
      <w:r w:rsidR="000B0863">
        <w:rPr>
          <w:rFonts w:cstheme="minorHAnsi"/>
        </w:rPr>
        <w:t>.</w:t>
      </w:r>
    </w:p>
    <w:p w14:paraId="59C4890A" w14:textId="7244572A" w:rsidR="000B0863" w:rsidRDefault="000B0863" w:rsidP="003B5121">
      <w:pPr>
        <w:pStyle w:val="ListParagraph"/>
        <w:ind w:left="360"/>
        <w:jc w:val="both"/>
        <w:rPr>
          <w:rFonts w:cstheme="minorHAnsi"/>
        </w:rPr>
      </w:pPr>
      <w:r>
        <w:rPr>
          <w:rFonts w:cstheme="minorHAnsi"/>
        </w:rPr>
        <w:t xml:space="preserve">PM – </w:t>
      </w:r>
      <w:r w:rsidR="001B487A">
        <w:rPr>
          <w:rFonts w:cstheme="minorHAnsi"/>
        </w:rPr>
        <w:t xml:space="preserve">Rajiv </w:t>
      </w:r>
      <w:r w:rsidR="00665415">
        <w:rPr>
          <w:rFonts w:cstheme="minorHAnsi"/>
        </w:rPr>
        <w:t>Anand, Oral and maxillofacial surgeon</w:t>
      </w:r>
      <w:r w:rsidR="00564A5D">
        <w:rPr>
          <w:rFonts w:cstheme="minorHAnsi"/>
        </w:rPr>
        <w:t xml:space="preserve"> at QA Hospital Portsmouth</w:t>
      </w:r>
      <w:r w:rsidR="00665415">
        <w:rPr>
          <w:rFonts w:cstheme="minorHAnsi"/>
        </w:rPr>
        <w:t xml:space="preserve">, passed away </w:t>
      </w:r>
      <w:r w:rsidR="00A3154D">
        <w:rPr>
          <w:rFonts w:cstheme="minorHAnsi"/>
        </w:rPr>
        <w:t>suddenly on 27 July 2024.</w:t>
      </w:r>
      <w:r>
        <w:rPr>
          <w:rFonts w:cstheme="minorHAnsi"/>
        </w:rPr>
        <w:t xml:space="preserve"> </w:t>
      </w:r>
      <w:r w:rsidR="004009EF">
        <w:rPr>
          <w:rFonts w:cstheme="minorHAnsi"/>
        </w:rPr>
        <w:t xml:space="preserve">The LDC will </w:t>
      </w:r>
      <w:r w:rsidR="00A44AF1">
        <w:rPr>
          <w:rFonts w:cstheme="minorHAnsi"/>
        </w:rPr>
        <w:t xml:space="preserve">recognise his valued contribution to patient care over many years and </w:t>
      </w:r>
      <w:r w:rsidR="004009EF">
        <w:rPr>
          <w:rFonts w:cstheme="minorHAnsi"/>
        </w:rPr>
        <w:t xml:space="preserve">send a </w:t>
      </w:r>
      <w:r w:rsidR="00A44AF1">
        <w:rPr>
          <w:rFonts w:cstheme="minorHAnsi"/>
        </w:rPr>
        <w:t>card of condolence.</w:t>
      </w:r>
    </w:p>
    <w:p w14:paraId="224C17BD" w14:textId="77777777" w:rsidR="00A3154D" w:rsidRPr="00F10B29" w:rsidRDefault="00A3154D" w:rsidP="003B5121">
      <w:pPr>
        <w:pStyle w:val="ListParagraph"/>
        <w:ind w:left="360"/>
        <w:jc w:val="both"/>
        <w:rPr>
          <w:rFonts w:cstheme="minorHAnsi"/>
        </w:rPr>
      </w:pPr>
    </w:p>
    <w:p w14:paraId="67E2628B" w14:textId="56D9BC04" w:rsidR="00924E1C" w:rsidRPr="00D05AA8" w:rsidRDefault="000B02E3" w:rsidP="001364A5">
      <w:pPr>
        <w:pStyle w:val="ListParagraph"/>
        <w:numPr>
          <w:ilvl w:val="0"/>
          <w:numId w:val="4"/>
        </w:numPr>
        <w:jc w:val="both"/>
        <w:rPr>
          <w:rFonts w:cstheme="minorHAnsi"/>
          <w:b/>
        </w:rPr>
      </w:pPr>
      <w:r w:rsidRPr="00B518E0">
        <w:rPr>
          <w:rFonts w:cstheme="minorHAnsi"/>
          <w:b/>
        </w:rPr>
        <w:t>Da</w:t>
      </w:r>
      <w:r w:rsidR="00AF6ECC" w:rsidRPr="00B518E0">
        <w:rPr>
          <w:rFonts w:cstheme="minorHAnsi"/>
          <w:b/>
        </w:rPr>
        <w:t>t</w:t>
      </w:r>
      <w:r w:rsidRPr="00B518E0">
        <w:rPr>
          <w:rFonts w:cstheme="minorHAnsi"/>
          <w:b/>
        </w:rPr>
        <w:t xml:space="preserve">es of next </w:t>
      </w:r>
      <w:r w:rsidR="009902EE" w:rsidRPr="00B518E0">
        <w:rPr>
          <w:rFonts w:cstheme="minorHAnsi"/>
          <w:b/>
        </w:rPr>
        <w:t>Meetings</w:t>
      </w:r>
      <w:r w:rsidR="00FA4C2E">
        <w:rPr>
          <w:rFonts w:cstheme="minorHAnsi"/>
        </w:rPr>
        <w:t>:</w:t>
      </w:r>
      <w:r w:rsidRPr="00B518E0">
        <w:rPr>
          <w:rFonts w:cstheme="minorHAnsi"/>
        </w:rPr>
        <w:t xml:space="preserve"> </w:t>
      </w:r>
      <w:r w:rsidR="00ED3416" w:rsidRPr="00B518E0">
        <w:rPr>
          <w:rFonts w:cstheme="minorHAnsi"/>
        </w:rPr>
        <w:t xml:space="preserve"> </w:t>
      </w:r>
      <w:r w:rsidR="00460553" w:rsidRPr="00B518E0">
        <w:rPr>
          <w:rFonts w:cstheme="minorHAnsi"/>
        </w:rPr>
        <w:t xml:space="preserve"> </w:t>
      </w:r>
      <w:r w:rsidR="00033908">
        <w:t>6 November 2024</w:t>
      </w:r>
      <w:r w:rsidR="00AC7BE3">
        <w:t xml:space="preserve">; </w:t>
      </w:r>
      <w:r w:rsidR="005D2B76">
        <w:t>15 January 2025; 19 March 2025 tbc</w:t>
      </w:r>
    </w:p>
    <w:sectPr w:rsidR="00924E1C" w:rsidRPr="00D05AA8" w:rsidSect="002347F9">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52218" w14:textId="77777777" w:rsidR="00D56275" w:rsidRDefault="00D56275" w:rsidP="00A41054">
      <w:r>
        <w:separator/>
      </w:r>
    </w:p>
  </w:endnote>
  <w:endnote w:type="continuationSeparator" w:id="0">
    <w:p w14:paraId="01F35B92" w14:textId="77777777" w:rsidR="00D56275" w:rsidRDefault="00D56275" w:rsidP="00A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Bold">
    <w:altName w:val="Arial"/>
    <w:panose1 w:val="020B0604020202020204"/>
    <w:charset w:val="00"/>
    <w:family w:val="roman"/>
    <w:notTrueType/>
    <w:pitch w:val="default"/>
  </w:font>
  <w:font w:name="Roboto">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792698"/>
      <w:docPartObj>
        <w:docPartGallery w:val="Page Numbers (Bottom of Page)"/>
        <w:docPartUnique/>
      </w:docPartObj>
    </w:sdtPr>
    <w:sdtEndPr>
      <w:rPr>
        <w:noProof/>
      </w:rPr>
    </w:sdtEndPr>
    <w:sdtContent>
      <w:p w14:paraId="3CD0BC00" w14:textId="77777777" w:rsidR="003D4B9A" w:rsidRDefault="003D4B9A">
        <w:pPr>
          <w:pStyle w:val="Footer"/>
          <w:jc w:val="right"/>
        </w:pPr>
        <w:r>
          <w:fldChar w:fldCharType="begin"/>
        </w:r>
        <w:r>
          <w:instrText xml:space="preserve"> PAGE   \* MERGEFORMAT </w:instrText>
        </w:r>
        <w:r>
          <w:fldChar w:fldCharType="separate"/>
        </w:r>
        <w:r w:rsidR="00097424">
          <w:rPr>
            <w:noProof/>
          </w:rPr>
          <w:t>1</w:t>
        </w:r>
        <w:r>
          <w:rPr>
            <w:noProof/>
          </w:rPr>
          <w:fldChar w:fldCharType="end"/>
        </w:r>
      </w:p>
    </w:sdtContent>
  </w:sdt>
  <w:p w14:paraId="2EC91548" w14:textId="77777777" w:rsidR="003D4B9A" w:rsidRDefault="003D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722A1" w14:textId="77777777" w:rsidR="00D56275" w:rsidRDefault="00D56275" w:rsidP="00A41054">
      <w:r>
        <w:separator/>
      </w:r>
    </w:p>
  </w:footnote>
  <w:footnote w:type="continuationSeparator" w:id="0">
    <w:p w14:paraId="18FF50FB" w14:textId="77777777" w:rsidR="00D56275" w:rsidRDefault="00D56275" w:rsidP="00A41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B08"/>
    <w:multiLevelType w:val="hybridMultilevel"/>
    <w:tmpl w:val="97202314"/>
    <w:lvl w:ilvl="0" w:tplc="DD5C8BDA">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A0D30"/>
    <w:multiLevelType w:val="hybridMultilevel"/>
    <w:tmpl w:val="5DF6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C728C"/>
    <w:multiLevelType w:val="hybridMultilevel"/>
    <w:tmpl w:val="6D46B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939"/>
    <w:multiLevelType w:val="hybridMultilevel"/>
    <w:tmpl w:val="B406BD5E"/>
    <w:lvl w:ilvl="0" w:tplc="77E85CC4">
      <w:start w:val="1"/>
      <w:numFmt w:val="decimal"/>
      <w:lvlText w:val="%1."/>
      <w:lvlJc w:val="left"/>
      <w:pPr>
        <w:ind w:left="360" w:hanging="360"/>
      </w:pPr>
      <w:rPr>
        <w:rFonts w:hint="default"/>
      </w:rPr>
    </w:lvl>
    <w:lvl w:ilvl="1" w:tplc="5E1833B4">
      <w:start w:val="1"/>
      <w:numFmt w:val="decimal"/>
      <w:lvlText w:val="%2."/>
      <w:lvlJc w:val="left"/>
      <w:pPr>
        <w:ind w:left="1275" w:hanging="555"/>
      </w:pPr>
      <w:rPr>
        <w:rFonts w:hint="default"/>
      </w:rPr>
    </w:lvl>
    <w:lvl w:ilvl="2" w:tplc="8702EB10">
      <w:start w:val="1"/>
      <w:numFmt w:val="lowerLetter"/>
      <w:lvlText w:val="%3."/>
      <w:lvlJc w:val="left"/>
      <w:pPr>
        <w:ind w:left="2280" w:hanging="6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4617BA"/>
    <w:multiLevelType w:val="multilevel"/>
    <w:tmpl w:val="E794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E4447"/>
    <w:multiLevelType w:val="multilevel"/>
    <w:tmpl w:val="2A0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E25EC"/>
    <w:multiLevelType w:val="hybridMultilevel"/>
    <w:tmpl w:val="E290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E32C3"/>
    <w:multiLevelType w:val="multilevel"/>
    <w:tmpl w:val="B5C0FCAC"/>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8" w15:restartNumberingAfterBreak="0">
    <w:nsid w:val="363E3893"/>
    <w:multiLevelType w:val="hybridMultilevel"/>
    <w:tmpl w:val="4C7819A2"/>
    <w:lvl w:ilvl="0" w:tplc="1B12FC64">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824A6E"/>
    <w:multiLevelType w:val="hybridMultilevel"/>
    <w:tmpl w:val="2C2E4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E93866"/>
    <w:multiLevelType w:val="hybridMultilevel"/>
    <w:tmpl w:val="D6DEC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573EC"/>
    <w:multiLevelType w:val="hybridMultilevel"/>
    <w:tmpl w:val="E2D21DD0"/>
    <w:lvl w:ilvl="0" w:tplc="DB74889C">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32D35"/>
    <w:multiLevelType w:val="hybridMultilevel"/>
    <w:tmpl w:val="E94C9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5512AD"/>
    <w:multiLevelType w:val="hybridMultilevel"/>
    <w:tmpl w:val="5FAA6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96724"/>
    <w:multiLevelType w:val="multilevel"/>
    <w:tmpl w:val="278C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347F0C"/>
    <w:multiLevelType w:val="hybridMultilevel"/>
    <w:tmpl w:val="17C6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6"/>
  </w:num>
  <w:num w:numId="6">
    <w:abstractNumId w:val="1"/>
  </w:num>
  <w:num w:numId="7">
    <w:abstractNumId w:val="5"/>
  </w:num>
  <w:num w:numId="8">
    <w:abstractNumId w:val="10"/>
  </w:num>
  <w:num w:numId="9">
    <w:abstractNumId w:val="13"/>
  </w:num>
  <w:num w:numId="10">
    <w:abstractNumId w:val="0"/>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4"/>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E9"/>
    <w:rsid w:val="0000048E"/>
    <w:rsid w:val="00000AF7"/>
    <w:rsid w:val="00000FF3"/>
    <w:rsid w:val="000013E0"/>
    <w:rsid w:val="0000162E"/>
    <w:rsid w:val="00001CBA"/>
    <w:rsid w:val="00003ADA"/>
    <w:rsid w:val="00004569"/>
    <w:rsid w:val="000047D6"/>
    <w:rsid w:val="00004F7F"/>
    <w:rsid w:val="00005C15"/>
    <w:rsid w:val="000074C6"/>
    <w:rsid w:val="000076D3"/>
    <w:rsid w:val="00007EB2"/>
    <w:rsid w:val="00010AB7"/>
    <w:rsid w:val="00012107"/>
    <w:rsid w:val="0001220F"/>
    <w:rsid w:val="00012F8A"/>
    <w:rsid w:val="000142AC"/>
    <w:rsid w:val="000155EB"/>
    <w:rsid w:val="00015ED0"/>
    <w:rsid w:val="00016BED"/>
    <w:rsid w:val="000176AB"/>
    <w:rsid w:val="00017FAF"/>
    <w:rsid w:val="00020241"/>
    <w:rsid w:val="00020316"/>
    <w:rsid w:val="00020DA5"/>
    <w:rsid w:val="00020ED3"/>
    <w:rsid w:val="00021A8B"/>
    <w:rsid w:val="00021D75"/>
    <w:rsid w:val="0002230F"/>
    <w:rsid w:val="000225B9"/>
    <w:rsid w:val="000236B6"/>
    <w:rsid w:val="00023BBD"/>
    <w:rsid w:val="0002517B"/>
    <w:rsid w:val="00025219"/>
    <w:rsid w:val="000265D5"/>
    <w:rsid w:val="00026E68"/>
    <w:rsid w:val="00027566"/>
    <w:rsid w:val="00027991"/>
    <w:rsid w:val="00030E37"/>
    <w:rsid w:val="0003194D"/>
    <w:rsid w:val="00033908"/>
    <w:rsid w:val="00033EF1"/>
    <w:rsid w:val="0003526C"/>
    <w:rsid w:val="00035ECC"/>
    <w:rsid w:val="00036F87"/>
    <w:rsid w:val="0003723F"/>
    <w:rsid w:val="000413A0"/>
    <w:rsid w:val="00042621"/>
    <w:rsid w:val="0004349D"/>
    <w:rsid w:val="00043E1B"/>
    <w:rsid w:val="0004450D"/>
    <w:rsid w:val="00044B98"/>
    <w:rsid w:val="00045416"/>
    <w:rsid w:val="00045C65"/>
    <w:rsid w:val="000473B1"/>
    <w:rsid w:val="000513C9"/>
    <w:rsid w:val="00052B7B"/>
    <w:rsid w:val="00053705"/>
    <w:rsid w:val="00054ED5"/>
    <w:rsid w:val="0005599F"/>
    <w:rsid w:val="00056A67"/>
    <w:rsid w:val="00056AF9"/>
    <w:rsid w:val="00057646"/>
    <w:rsid w:val="0006267C"/>
    <w:rsid w:val="000626C8"/>
    <w:rsid w:val="00063C61"/>
    <w:rsid w:val="0006545E"/>
    <w:rsid w:val="00066177"/>
    <w:rsid w:val="00066D91"/>
    <w:rsid w:val="00066EA8"/>
    <w:rsid w:val="000701F9"/>
    <w:rsid w:val="00070365"/>
    <w:rsid w:val="0007096D"/>
    <w:rsid w:val="00072A50"/>
    <w:rsid w:val="00073B78"/>
    <w:rsid w:val="00073DB8"/>
    <w:rsid w:val="0007521E"/>
    <w:rsid w:val="00076151"/>
    <w:rsid w:val="000762D6"/>
    <w:rsid w:val="00076469"/>
    <w:rsid w:val="00077CC6"/>
    <w:rsid w:val="00077F7D"/>
    <w:rsid w:val="00081711"/>
    <w:rsid w:val="00082EF7"/>
    <w:rsid w:val="00082F1F"/>
    <w:rsid w:val="000851D3"/>
    <w:rsid w:val="00085DB8"/>
    <w:rsid w:val="000867DD"/>
    <w:rsid w:val="00086E90"/>
    <w:rsid w:val="00086FAC"/>
    <w:rsid w:val="00090279"/>
    <w:rsid w:val="000918B5"/>
    <w:rsid w:val="0009221D"/>
    <w:rsid w:val="00092689"/>
    <w:rsid w:val="00093F0A"/>
    <w:rsid w:val="0009402A"/>
    <w:rsid w:val="00094310"/>
    <w:rsid w:val="000943BF"/>
    <w:rsid w:val="00094CA5"/>
    <w:rsid w:val="00094F6E"/>
    <w:rsid w:val="000951F3"/>
    <w:rsid w:val="00095410"/>
    <w:rsid w:val="00096F64"/>
    <w:rsid w:val="00097424"/>
    <w:rsid w:val="000A041A"/>
    <w:rsid w:val="000A126F"/>
    <w:rsid w:val="000A2CD2"/>
    <w:rsid w:val="000A45F2"/>
    <w:rsid w:val="000A52FE"/>
    <w:rsid w:val="000A60A8"/>
    <w:rsid w:val="000A6F27"/>
    <w:rsid w:val="000B02E3"/>
    <w:rsid w:val="000B0863"/>
    <w:rsid w:val="000B0B00"/>
    <w:rsid w:val="000B2185"/>
    <w:rsid w:val="000B2687"/>
    <w:rsid w:val="000B2F72"/>
    <w:rsid w:val="000B37BA"/>
    <w:rsid w:val="000B450F"/>
    <w:rsid w:val="000B4FCB"/>
    <w:rsid w:val="000B5B28"/>
    <w:rsid w:val="000B6828"/>
    <w:rsid w:val="000B6F6C"/>
    <w:rsid w:val="000C0E84"/>
    <w:rsid w:val="000C174D"/>
    <w:rsid w:val="000C1B0A"/>
    <w:rsid w:val="000C1BA4"/>
    <w:rsid w:val="000C29D7"/>
    <w:rsid w:val="000C4187"/>
    <w:rsid w:val="000C5801"/>
    <w:rsid w:val="000C5BD9"/>
    <w:rsid w:val="000C6175"/>
    <w:rsid w:val="000C6E74"/>
    <w:rsid w:val="000D0464"/>
    <w:rsid w:val="000D062E"/>
    <w:rsid w:val="000D06F1"/>
    <w:rsid w:val="000D0CF2"/>
    <w:rsid w:val="000D0FB6"/>
    <w:rsid w:val="000D155A"/>
    <w:rsid w:val="000D2189"/>
    <w:rsid w:val="000D2A48"/>
    <w:rsid w:val="000D3C0A"/>
    <w:rsid w:val="000D41AC"/>
    <w:rsid w:val="000D4B13"/>
    <w:rsid w:val="000D4BD7"/>
    <w:rsid w:val="000D5C3B"/>
    <w:rsid w:val="000D6897"/>
    <w:rsid w:val="000D73D3"/>
    <w:rsid w:val="000E1379"/>
    <w:rsid w:val="000E2ECB"/>
    <w:rsid w:val="000E47E1"/>
    <w:rsid w:val="000E4B1E"/>
    <w:rsid w:val="000E4FA0"/>
    <w:rsid w:val="000E5A87"/>
    <w:rsid w:val="000E6140"/>
    <w:rsid w:val="000E71C7"/>
    <w:rsid w:val="000E7216"/>
    <w:rsid w:val="000E7B35"/>
    <w:rsid w:val="000F01FA"/>
    <w:rsid w:val="000F048A"/>
    <w:rsid w:val="000F1558"/>
    <w:rsid w:val="000F1DCA"/>
    <w:rsid w:val="000F2A3E"/>
    <w:rsid w:val="000F33BA"/>
    <w:rsid w:val="000F43D9"/>
    <w:rsid w:val="000F65F1"/>
    <w:rsid w:val="00100328"/>
    <w:rsid w:val="00100978"/>
    <w:rsid w:val="0010347F"/>
    <w:rsid w:val="00103F94"/>
    <w:rsid w:val="00104264"/>
    <w:rsid w:val="0010593A"/>
    <w:rsid w:val="001071BD"/>
    <w:rsid w:val="00107437"/>
    <w:rsid w:val="00107E66"/>
    <w:rsid w:val="00110119"/>
    <w:rsid w:val="0011027F"/>
    <w:rsid w:val="0011344F"/>
    <w:rsid w:val="001136E3"/>
    <w:rsid w:val="00114207"/>
    <w:rsid w:val="00114BE9"/>
    <w:rsid w:val="00115F7F"/>
    <w:rsid w:val="00116A13"/>
    <w:rsid w:val="00116B8E"/>
    <w:rsid w:val="00116CC4"/>
    <w:rsid w:val="00116D38"/>
    <w:rsid w:val="00117103"/>
    <w:rsid w:val="00117997"/>
    <w:rsid w:val="00120E12"/>
    <w:rsid w:val="00121EE2"/>
    <w:rsid w:val="001229DF"/>
    <w:rsid w:val="00123346"/>
    <w:rsid w:val="00123BE7"/>
    <w:rsid w:val="001258E5"/>
    <w:rsid w:val="00125FF5"/>
    <w:rsid w:val="001265AB"/>
    <w:rsid w:val="001268E0"/>
    <w:rsid w:val="00126D4D"/>
    <w:rsid w:val="00126FE9"/>
    <w:rsid w:val="00127812"/>
    <w:rsid w:val="001300AA"/>
    <w:rsid w:val="001319B0"/>
    <w:rsid w:val="0013203A"/>
    <w:rsid w:val="001332E6"/>
    <w:rsid w:val="001347E6"/>
    <w:rsid w:val="00134F5E"/>
    <w:rsid w:val="00135C9E"/>
    <w:rsid w:val="001361D8"/>
    <w:rsid w:val="001364A5"/>
    <w:rsid w:val="00136B9F"/>
    <w:rsid w:val="0013748C"/>
    <w:rsid w:val="00137529"/>
    <w:rsid w:val="00137A9C"/>
    <w:rsid w:val="001408FC"/>
    <w:rsid w:val="00140A47"/>
    <w:rsid w:val="00141248"/>
    <w:rsid w:val="00141CA4"/>
    <w:rsid w:val="00141E9A"/>
    <w:rsid w:val="00142D01"/>
    <w:rsid w:val="001442C6"/>
    <w:rsid w:val="00144B7D"/>
    <w:rsid w:val="00145279"/>
    <w:rsid w:val="00145A00"/>
    <w:rsid w:val="00146306"/>
    <w:rsid w:val="00147075"/>
    <w:rsid w:val="00147DCA"/>
    <w:rsid w:val="00151FA0"/>
    <w:rsid w:val="00152C50"/>
    <w:rsid w:val="001539F9"/>
    <w:rsid w:val="001548DE"/>
    <w:rsid w:val="00154F1C"/>
    <w:rsid w:val="00155766"/>
    <w:rsid w:val="00156701"/>
    <w:rsid w:val="001567C4"/>
    <w:rsid w:val="00156BA1"/>
    <w:rsid w:val="0015779F"/>
    <w:rsid w:val="00157819"/>
    <w:rsid w:val="001579E7"/>
    <w:rsid w:val="00157BE5"/>
    <w:rsid w:val="001612F2"/>
    <w:rsid w:val="00161553"/>
    <w:rsid w:val="001616C5"/>
    <w:rsid w:val="00161716"/>
    <w:rsid w:val="00161AF5"/>
    <w:rsid w:val="00161F5F"/>
    <w:rsid w:val="00162693"/>
    <w:rsid w:val="00163197"/>
    <w:rsid w:val="0016466C"/>
    <w:rsid w:val="00164F15"/>
    <w:rsid w:val="00164F59"/>
    <w:rsid w:val="00164FCB"/>
    <w:rsid w:val="001656AD"/>
    <w:rsid w:val="0016765B"/>
    <w:rsid w:val="00167763"/>
    <w:rsid w:val="00167D07"/>
    <w:rsid w:val="00171554"/>
    <w:rsid w:val="0017178E"/>
    <w:rsid w:val="001719DE"/>
    <w:rsid w:val="00173E8E"/>
    <w:rsid w:val="00173F03"/>
    <w:rsid w:val="00174162"/>
    <w:rsid w:val="0017482F"/>
    <w:rsid w:val="001754C9"/>
    <w:rsid w:val="00175759"/>
    <w:rsid w:val="001760C7"/>
    <w:rsid w:val="00180112"/>
    <w:rsid w:val="001807DF"/>
    <w:rsid w:val="00182108"/>
    <w:rsid w:val="00182942"/>
    <w:rsid w:val="00182EEA"/>
    <w:rsid w:val="00184401"/>
    <w:rsid w:val="0018470C"/>
    <w:rsid w:val="00185613"/>
    <w:rsid w:val="00186ADE"/>
    <w:rsid w:val="00186EA5"/>
    <w:rsid w:val="001870BC"/>
    <w:rsid w:val="00187150"/>
    <w:rsid w:val="0019171A"/>
    <w:rsid w:val="00192116"/>
    <w:rsid w:val="00192B45"/>
    <w:rsid w:val="00193090"/>
    <w:rsid w:val="0019430A"/>
    <w:rsid w:val="0019549E"/>
    <w:rsid w:val="001965D0"/>
    <w:rsid w:val="00196A52"/>
    <w:rsid w:val="001974B1"/>
    <w:rsid w:val="00197822"/>
    <w:rsid w:val="00197A45"/>
    <w:rsid w:val="00197CCE"/>
    <w:rsid w:val="001A05FA"/>
    <w:rsid w:val="001A0965"/>
    <w:rsid w:val="001A0E14"/>
    <w:rsid w:val="001A1169"/>
    <w:rsid w:val="001A1E72"/>
    <w:rsid w:val="001A287E"/>
    <w:rsid w:val="001A3978"/>
    <w:rsid w:val="001A50DF"/>
    <w:rsid w:val="001A5A20"/>
    <w:rsid w:val="001A7E2A"/>
    <w:rsid w:val="001B1A40"/>
    <w:rsid w:val="001B1F7F"/>
    <w:rsid w:val="001B3067"/>
    <w:rsid w:val="001B3508"/>
    <w:rsid w:val="001B487A"/>
    <w:rsid w:val="001B4931"/>
    <w:rsid w:val="001B49EA"/>
    <w:rsid w:val="001B4FDF"/>
    <w:rsid w:val="001B59EC"/>
    <w:rsid w:val="001B5DAE"/>
    <w:rsid w:val="001B74C9"/>
    <w:rsid w:val="001B7B3B"/>
    <w:rsid w:val="001B7DE7"/>
    <w:rsid w:val="001B7EB0"/>
    <w:rsid w:val="001C04A3"/>
    <w:rsid w:val="001C068D"/>
    <w:rsid w:val="001C0A28"/>
    <w:rsid w:val="001C2F0D"/>
    <w:rsid w:val="001C37FE"/>
    <w:rsid w:val="001C3EF2"/>
    <w:rsid w:val="001C445B"/>
    <w:rsid w:val="001C4D3F"/>
    <w:rsid w:val="001C584C"/>
    <w:rsid w:val="001C6D78"/>
    <w:rsid w:val="001C72F4"/>
    <w:rsid w:val="001C77CD"/>
    <w:rsid w:val="001C7CC2"/>
    <w:rsid w:val="001C7CFC"/>
    <w:rsid w:val="001D0F66"/>
    <w:rsid w:val="001D1A57"/>
    <w:rsid w:val="001D34EF"/>
    <w:rsid w:val="001D3C05"/>
    <w:rsid w:val="001D4861"/>
    <w:rsid w:val="001D5259"/>
    <w:rsid w:val="001D6B13"/>
    <w:rsid w:val="001D6C35"/>
    <w:rsid w:val="001D79CD"/>
    <w:rsid w:val="001E11BB"/>
    <w:rsid w:val="001E22B0"/>
    <w:rsid w:val="001E2B17"/>
    <w:rsid w:val="001E2E13"/>
    <w:rsid w:val="001E31DD"/>
    <w:rsid w:val="001E33D6"/>
    <w:rsid w:val="001E3885"/>
    <w:rsid w:val="001E3A02"/>
    <w:rsid w:val="001E3D67"/>
    <w:rsid w:val="001E4125"/>
    <w:rsid w:val="001E4349"/>
    <w:rsid w:val="001E4817"/>
    <w:rsid w:val="001E4E97"/>
    <w:rsid w:val="001E6A83"/>
    <w:rsid w:val="001E70BE"/>
    <w:rsid w:val="001F03B7"/>
    <w:rsid w:val="001F21EF"/>
    <w:rsid w:val="001F3232"/>
    <w:rsid w:val="001F3529"/>
    <w:rsid w:val="001F416B"/>
    <w:rsid w:val="001F4915"/>
    <w:rsid w:val="001F4DDE"/>
    <w:rsid w:val="001F5793"/>
    <w:rsid w:val="001F6374"/>
    <w:rsid w:val="001F74E8"/>
    <w:rsid w:val="001F7C5E"/>
    <w:rsid w:val="00201247"/>
    <w:rsid w:val="002015BB"/>
    <w:rsid w:val="00201A96"/>
    <w:rsid w:val="00204AE3"/>
    <w:rsid w:val="00204E11"/>
    <w:rsid w:val="00206D20"/>
    <w:rsid w:val="00207024"/>
    <w:rsid w:val="002100A2"/>
    <w:rsid w:val="00210147"/>
    <w:rsid w:val="0021080B"/>
    <w:rsid w:val="00210B24"/>
    <w:rsid w:val="002123B8"/>
    <w:rsid w:val="002131A2"/>
    <w:rsid w:val="002135C3"/>
    <w:rsid w:val="00214294"/>
    <w:rsid w:val="002149C3"/>
    <w:rsid w:val="00214BA5"/>
    <w:rsid w:val="0021534D"/>
    <w:rsid w:val="002155C8"/>
    <w:rsid w:val="00215D78"/>
    <w:rsid w:val="00216F05"/>
    <w:rsid w:val="00217C43"/>
    <w:rsid w:val="002205EC"/>
    <w:rsid w:val="00221A6A"/>
    <w:rsid w:val="00223735"/>
    <w:rsid w:val="002238E2"/>
    <w:rsid w:val="00223EFC"/>
    <w:rsid w:val="0022410D"/>
    <w:rsid w:val="00224F85"/>
    <w:rsid w:val="00225246"/>
    <w:rsid w:val="002259AA"/>
    <w:rsid w:val="00231318"/>
    <w:rsid w:val="002313C1"/>
    <w:rsid w:val="002321DC"/>
    <w:rsid w:val="002323B9"/>
    <w:rsid w:val="00232982"/>
    <w:rsid w:val="002329D6"/>
    <w:rsid w:val="00232B92"/>
    <w:rsid w:val="00232DC9"/>
    <w:rsid w:val="0023404C"/>
    <w:rsid w:val="002347F9"/>
    <w:rsid w:val="00234E5B"/>
    <w:rsid w:val="00235704"/>
    <w:rsid w:val="00236243"/>
    <w:rsid w:val="002365B7"/>
    <w:rsid w:val="00240063"/>
    <w:rsid w:val="00240729"/>
    <w:rsid w:val="0024157D"/>
    <w:rsid w:val="00241D1E"/>
    <w:rsid w:val="00241F2D"/>
    <w:rsid w:val="00242884"/>
    <w:rsid w:val="00242AF8"/>
    <w:rsid w:val="002433F9"/>
    <w:rsid w:val="00246BC8"/>
    <w:rsid w:val="00246BD4"/>
    <w:rsid w:val="00246E9E"/>
    <w:rsid w:val="00246F5A"/>
    <w:rsid w:val="00247D45"/>
    <w:rsid w:val="00247DEA"/>
    <w:rsid w:val="00251E55"/>
    <w:rsid w:val="00253299"/>
    <w:rsid w:val="00254818"/>
    <w:rsid w:val="00256A11"/>
    <w:rsid w:val="002576CF"/>
    <w:rsid w:val="0025784D"/>
    <w:rsid w:val="0025795C"/>
    <w:rsid w:val="0026098C"/>
    <w:rsid w:val="00260D1C"/>
    <w:rsid w:val="00261955"/>
    <w:rsid w:val="00261A45"/>
    <w:rsid w:val="00262B49"/>
    <w:rsid w:val="0026347B"/>
    <w:rsid w:val="00263B30"/>
    <w:rsid w:val="00264039"/>
    <w:rsid w:val="002646C0"/>
    <w:rsid w:val="00264D62"/>
    <w:rsid w:val="00264FC2"/>
    <w:rsid w:val="00265327"/>
    <w:rsid w:val="0026643C"/>
    <w:rsid w:val="00267136"/>
    <w:rsid w:val="002671BB"/>
    <w:rsid w:val="002676FD"/>
    <w:rsid w:val="0027087D"/>
    <w:rsid w:val="0027113E"/>
    <w:rsid w:val="002715B1"/>
    <w:rsid w:val="00271CEB"/>
    <w:rsid w:val="0027214E"/>
    <w:rsid w:val="0027366C"/>
    <w:rsid w:val="00274115"/>
    <w:rsid w:val="00274725"/>
    <w:rsid w:val="002768DC"/>
    <w:rsid w:val="00277176"/>
    <w:rsid w:val="002773B4"/>
    <w:rsid w:val="00277DF8"/>
    <w:rsid w:val="0028032B"/>
    <w:rsid w:val="00280417"/>
    <w:rsid w:val="0028181A"/>
    <w:rsid w:val="00282153"/>
    <w:rsid w:val="00282D27"/>
    <w:rsid w:val="00282DAE"/>
    <w:rsid w:val="00283EFE"/>
    <w:rsid w:val="002845C7"/>
    <w:rsid w:val="00290748"/>
    <w:rsid w:val="002907A6"/>
    <w:rsid w:val="00292CFC"/>
    <w:rsid w:val="0029587F"/>
    <w:rsid w:val="002958EB"/>
    <w:rsid w:val="00296EC7"/>
    <w:rsid w:val="00297E5E"/>
    <w:rsid w:val="002A0E9C"/>
    <w:rsid w:val="002A223D"/>
    <w:rsid w:val="002A229F"/>
    <w:rsid w:val="002A377C"/>
    <w:rsid w:val="002A4213"/>
    <w:rsid w:val="002A47C4"/>
    <w:rsid w:val="002A65F5"/>
    <w:rsid w:val="002A73FA"/>
    <w:rsid w:val="002A7DA7"/>
    <w:rsid w:val="002B1127"/>
    <w:rsid w:val="002B124E"/>
    <w:rsid w:val="002B1A59"/>
    <w:rsid w:val="002B24EF"/>
    <w:rsid w:val="002B2524"/>
    <w:rsid w:val="002B27A9"/>
    <w:rsid w:val="002B3596"/>
    <w:rsid w:val="002B36F5"/>
    <w:rsid w:val="002B37E1"/>
    <w:rsid w:val="002B39F6"/>
    <w:rsid w:val="002B4D07"/>
    <w:rsid w:val="002B5191"/>
    <w:rsid w:val="002B6387"/>
    <w:rsid w:val="002B6BB0"/>
    <w:rsid w:val="002B6D48"/>
    <w:rsid w:val="002B6D7B"/>
    <w:rsid w:val="002B7072"/>
    <w:rsid w:val="002B70A0"/>
    <w:rsid w:val="002B753A"/>
    <w:rsid w:val="002B75A8"/>
    <w:rsid w:val="002C0B81"/>
    <w:rsid w:val="002C0CC8"/>
    <w:rsid w:val="002C2C77"/>
    <w:rsid w:val="002C42D7"/>
    <w:rsid w:val="002C4DC9"/>
    <w:rsid w:val="002C4F40"/>
    <w:rsid w:val="002C552D"/>
    <w:rsid w:val="002C6DA5"/>
    <w:rsid w:val="002C73D3"/>
    <w:rsid w:val="002C73ED"/>
    <w:rsid w:val="002D00E1"/>
    <w:rsid w:val="002D08EF"/>
    <w:rsid w:val="002D111F"/>
    <w:rsid w:val="002D23A5"/>
    <w:rsid w:val="002D2F4C"/>
    <w:rsid w:val="002D4324"/>
    <w:rsid w:val="002D63AB"/>
    <w:rsid w:val="002D7A2F"/>
    <w:rsid w:val="002D7C84"/>
    <w:rsid w:val="002E0305"/>
    <w:rsid w:val="002E0452"/>
    <w:rsid w:val="002E0C31"/>
    <w:rsid w:val="002E0EC9"/>
    <w:rsid w:val="002E1296"/>
    <w:rsid w:val="002E19B4"/>
    <w:rsid w:val="002E1A57"/>
    <w:rsid w:val="002E26B6"/>
    <w:rsid w:val="002E356F"/>
    <w:rsid w:val="002E3688"/>
    <w:rsid w:val="002E39FF"/>
    <w:rsid w:val="002E54DF"/>
    <w:rsid w:val="002E5BB5"/>
    <w:rsid w:val="002E6D7B"/>
    <w:rsid w:val="002E790D"/>
    <w:rsid w:val="002F02E6"/>
    <w:rsid w:val="002F2235"/>
    <w:rsid w:val="002F284D"/>
    <w:rsid w:val="002F2A30"/>
    <w:rsid w:val="002F3C0C"/>
    <w:rsid w:val="002F568A"/>
    <w:rsid w:val="002F5D1E"/>
    <w:rsid w:val="002F6595"/>
    <w:rsid w:val="002F7204"/>
    <w:rsid w:val="002F77C5"/>
    <w:rsid w:val="002F7CF4"/>
    <w:rsid w:val="003014BE"/>
    <w:rsid w:val="00301DDE"/>
    <w:rsid w:val="00302828"/>
    <w:rsid w:val="00302F4C"/>
    <w:rsid w:val="00303B3C"/>
    <w:rsid w:val="0030446D"/>
    <w:rsid w:val="003062A7"/>
    <w:rsid w:val="0031074C"/>
    <w:rsid w:val="00311F4E"/>
    <w:rsid w:val="003122F8"/>
    <w:rsid w:val="003127DB"/>
    <w:rsid w:val="003149E6"/>
    <w:rsid w:val="003156D5"/>
    <w:rsid w:val="00315980"/>
    <w:rsid w:val="00316E95"/>
    <w:rsid w:val="0031797C"/>
    <w:rsid w:val="003205BE"/>
    <w:rsid w:val="00320A04"/>
    <w:rsid w:val="00321B00"/>
    <w:rsid w:val="00322421"/>
    <w:rsid w:val="00322AB1"/>
    <w:rsid w:val="00323FD2"/>
    <w:rsid w:val="00324314"/>
    <w:rsid w:val="003243C6"/>
    <w:rsid w:val="003260C7"/>
    <w:rsid w:val="00326F13"/>
    <w:rsid w:val="0032786B"/>
    <w:rsid w:val="00330044"/>
    <w:rsid w:val="00330889"/>
    <w:rsid w:val="00330CAA"/>
    <w:rsid w:val="00331381"/>
    <w:rsid w:val="003329C2"/>
    <w:rsid w:val="00333017"/>
    <w:rsid w:val="00333157"/>
    <w:rsid w:val="003332E0"/>
    <w:rsid w:val="00334409"/>
    <w:rsid w:val="00334DF0"/>
    <w:rsid w:val="00334FBE"/>
    <w:rsid w:val="0033575B"/>
    <w:rsid w:val="003362EC"/>
    <w:rsid w:val="00336726"/>
    <w:rsid w:val="00340009"/>
    <w:rsid w:val="00340298"/>
    <w:rsid w:val="00340392"/>
    <w:rsid w:val="00341B2A"/>
    <w:rsid w:val="00342123"/>
    <w:rsid w:val="003424B5"/>
    <w:rsid w:val="003429D0"/>
    <w:rsid w:val="00343436"/>
    <w:rsid w:val="003436EE"/>
    <w:rsid w:val="00343DA7"/>
    <w:rsid w:val="00345681"/>
    <w:rsid w:val="003465F5"/>
    <w:rsid w:val="003466E1"/>
    <w:rsid w:val="00346F2C"/>
    <w:rsid w:val="0034788B"/>
    <w:rsid w:val="00350A37"/>
    <w:rsid w:val="00350EEF"/>
    <w:rsid w:val="00351A3F"/>
    <w:rsid w:val="0035278B"/>
    <w:rsid w:val="0035283D"/>
    <w:rsid w:val="00353299"/>
    <w:rsid w:val="003534A1"/>
    <w:rsid w:val="0035454F"/>
    <w:rsid w:val="00355581"/>
    <w:rsid w:val="00356428"/>
    <w:rsid w:val="0035698F"/>
    <w:rsid w:val="00357CA5"/>
    <w:rsid w:val="00357D60"/>
    <w:rsid w:val="0036101C"/>
    <w:rsid w:val="003617FA"/>
    <w:rsid w:val="00361CB0"/>
    <w:rsid w:val="00361CFC"/>
    <w:rsid w:val="00361E03"/>
    <w:rsid w:val="00362010"/>
    <w:rsid w:val="00362050"/>
    <w:rsid w:val="0036234D"/>
    <w:rsid w:val="003629DE"/>
    <w:rsid w:val="0036333F"/>
    <w:rsid w:val="00363C5E"/>
    <w:rsid w:val="00363FD8"/>
    <w:rsid w:val="003644E9"/>
    <w:rsid w:val="00364721"/>
    <w:rsid w:val="00364BD0"/>
    <w:rsid w:val="00367164"/>
    <w:rsid w:val="003700A2"/>
    <w:rsid w:val="00370654"/>
    <w:rsid w:val="00370770"/>
    <w:rsid w:val="00370A82"/>
    <w:rsid w:val="003719ED"/>
    <w:rsid w:val="00371A52"/>
    <w:rsid w:val="00371F93"/>
    <w:rsid w:val="00372BF8"/>
    <w:rsid w:val="003738B4"/>
    <w:rsid w:val="00373A99"/>
    <w:rsid w:val="00374B84"/>
    <w:rsid w:val="00374F44"/>
    <w:rsid w:val="00374FA6"/>
    <w:rsid w:val="00377555"/>
    <w:rsid w:val="00380471"/>
    <w:rsid w:val="0038225A"/>
    <w:rsid w:val="0038262A"/>
    <w:rsid w:val="0038339D"/>
    <w:rsid w:val="003853DC"/>
    <w:rsid w:val="003856CC"/>
    <w:rsid w:val="00385719"/>
    <w:rsid w:val="003860E7"/>
    <w:rsid w:val="00386C9E"/>
    <w:rsid w:val="003875CC"/>
    <w:rsid w:val="003879EB"/>
    <w:rsid w:val="00390EB2"/>
    <w:rsid w:val="003910BB"/>
    <w:rsid w:val="0039126A"/>
    <w:rsid w:val="00391C15"/>
    <w:rsid w:val="00392A31"/>
    <w:rsid w:val="00392EC7"/>
    <w:rsid w:val="00393B93"/>
    <w:rsid w:val="00393C02"/>
    <w:rsid w:val="00393D0C"/>
    <w:rsid w:val="00393FAC"/>
    <w:rsid w:val="003954F5"/>
    <w:rsid w:val="00395528"/>
    <w:rsid w:val="003965F6"/>
    <w:rsid w:val="0039671C"/>
    <w:rsid w:val="00396A6B"/>
    <w:rsid w:val="00397F1A"/>
    <w:rsid w:val="003A0E52"/>
    <w:rsid w:val="003A1E6F"/>
    <w:rsid w:val="003A2405"/>
    <w:rsid w:val="003A250E"/>
    <w:rsid w:val="003A486D"/>
    <w:rsid w:val="003A4E4F"/>
    <w:rsid w:val="003A57E4"/>
    <w:rsid w:val="003A59B0"/>
    <w:rsid w:val="003A5FB1"/>
    <w:rsid w:val="003A60D3"/>
    <w:rsid w:val="003A611D"/>
    <w:rsid w:val="003A74E0"/>
    <w:rsid w:val="003B020B"/>
    <w:rsid w:val="003B0479"/>
    <w:rsid w:val="003B04E3"/>
    <w:rsid w:val="003B2BDB"/>
    <w:rsid w:val="003B2C5A"/>
    <w:rsid w:val="003B2CA8"/>
    <w:rsid w:val="003B30E1"/>
    <w:rsid w:val="003B376F"/>
    <w:rsid w:val="003B4678"/>
    <w:rsid w:val="003B4954"/>
    <w:rsid w:val="003B5121"/>
    <w:rsid w:val="003B7A55"/>
    <w:rsid w:val="003B7CEB"/>
    <w:rsid w:val="003C0533"/>
    <w:rsid w:val="003C09AD"/>
    <w:rsid w:val="003C1386"/>
    <w:rsid w:val="003C1454"/>
    <w:rsid w:val="003C14C3"/>
    <w:rsid w:val="003C25A6"/>
    <w:rsid w:val="003C3512"/>
    <w:rsid w:val="003C397E"/>
    <w:rsid w:val="003C3B18"/>
    <w:rsid w:val="003C469E"/>
    <w:rsid w:val="003C4A0C"/>
    <w:rsid w:val="003D0941"/>
    <w:rsid w:val="003D1529"/>
    <w:rsid w:val="003D16AC"/>
    <w:rsid w:val="003D1F18"/>
    <w:rsid w:val="003D3263"/>
    <w:rsid w:val="003D3867"/>
    <w:rsid w:val="003D38BA"/>
    <w:rsid w:val="003D4B9A"/>
    <w:rsid w:val="003D4FE5"/>
    <w:rsid w:val="003D5A12"/>
    <w:rsid w:val="003D6471"/>
    <w:rsid w:val="003D6CBD"/>
    <w:rsid w:val="003D7176"/>
    <w:rsid w:val="003D7183"/>
    <w:rsid w:val="003E0810"/>
    <w:rsid w:val="003E10A9"/>
    <w:rsid w:val="003E16C2"/>
    <w:rsid w:val="003E1913"/>
    <w:rsid w:val="003E19A9"/>
    <w:rsid w:val="003E21D6"/>
    <w:rsid w:val="003E26E0"/>
    <w:rsid w:val="003E3675"/>
    <w:rsid w:val="003E4836"/>
    <w:rsid w:val="003E4A37"/>
    <w:rsid w:val="003E4BA4"/>
    <w:rsid w:val="003E59F4"/>
    <w:rsid w:val="003E5EE9"/>
    <w:rsid w:val="003E6414"/>
    <w:rsid w:val="003E683E"/>
    <w:rsid w:val="003E7776"/>
    <w:rsid w:val="003E7AEE"/>
    <w:rsid w:val="003F0713"/>
    <w:rsid w:val="003F0FBB"/>
    <w:rsid w:val="003F1619"/>
    <w:rsid w:val="003F2531"/>
    <w:rsid w:val="003F5ADA"/>
    <w:rsid w:val="003F61EB"/>
    <w:rsid w:val="003F77F8"/>
    <w:rsid w:val="003F79F1"/>
    <w:rsid w:val="003F7B59"/>
    <w:rsid w:val="004000BD"/>
    <w:rsid w:val="004009EF"/>
    <w:rsid w:val="00401CA0"/>
    <w:rsid w:val="00402FE3"/>
    <w:rsid w:val="00403ADB"/>
    <w:rsid w:val="00404348"/>
    <w:rsid w:val="004058A9"/>
    <w:rsid w:val="00406179"/>
    <w:rsid w:val="00406527"/>
    <w:rsid w:val="00406918"/>
    <w:rsid w:val="00406B1A"/>
    <w:rsid w:val="00406E28"/>
    <w:rsid w:val="00407254"/>
    <w:rsid w:val="00407858"/>
    <w:rsid w:val="00410338"/>
    <w:rsid w:val="004113AE"/>
    <w:rsid w:val="004116B2"/>
    <w:rsid w:val="00413660"/>
    <w:rsid w:val="00414532"/>
    <w:rsid w:val="004147EE"/>
    <w:rsid w:val="00415827"/>
    <w:rsid w:val="00415A4B"/>
    <w:rsid w:val="00416373"/>
    <w:rsid w:val="00416853"/>
    <w:rsid w:val="00416B25"/>
    <w:rsid w:val="00417878"/>
    <w:rsid w:val="004179D0"/>
    <w:rsid w:val="00417E73"/>
    <w:rsid w:val="004205FF"/>
    <w:rsid w:val="00420C4D"/>
    <w:rsid w:val="0042119A"/>
    <w:rsid w:val="00421D1C"/>
    <w:rsid w:val="00422124"/>
    <w:rsid w:val="004229C1"/>
    <w:rsid w:val="00423555"/>
    <w:rsid w:val="0042365C"/>
    <w:rsid w:val="004238C6"/>
    <w:rsid w:val="00424E20"/>
    <w:rsid w:val="004251BC"/>
    <w:rsid w:val="00426431"/>
    <w:rsid w:val="00426587"/>
    <w:rsid w:val="00426C91"/>
    <w:rsid w:val="004273E8"/>
    <w:rsid w:val="004279E2"/>
    <w:rsid w:val="00427E76"/>
    <w:rsid w:val="00427FF1"/>
    <w:rsid w:val="0043013B"/>
    <w:rsid w:val="0043099A"/>
    <w:rsid w:val="00430D99"/>
    <w:rsid w:val="004320AC"/>
    <w:rsid w:val="004359D1"/>
    <w:rsid w:val="0043751C"/>
    <w:rsid w:val="00437762"/>
    <w:rsid w:val="00440FDE"/>
    <w:rsid w:val="004411BD"/>
    <w:rsid w:val="00441AD3"/>
    <w:rsid w:val="0044264E"/>
    <w:rsid w:val="004429A0"/>
    <w:rsid w:val="00442CD6"/>
    <w:rsid w:val="00442EFB"/>
    <w:rsid w:val="00443441"/>
    <w:rsid w:val="00443A42"/>
    <w:rsid w:val="00444DEF"/>
    <w:rsid w:val="004464A8"/>
    <w:rsid w:val="00447CF4"/>
    <w:rsid w:val="00452423"/>
    <w:rsid w:val="00452988"/>
    <w:rsid w:val="00452F40"/>
    <w:rsid w:val="00453D14"/>
    <w:rsid w:val="004549A4"/>
    <w:rsid w:val="00454EA8"/>
    <w:rsid w:val="00455110"/>
    <w:rsid w:val="00455B6F"/>
    <w:rsid w:val="00460553"/>
    <w:rsid w:val="00460EFF"/>
    <w:rsid w:val="0046101C"/>
    <w:rsid w:val="0046209A"/>
    <w:rsid w:val="00462632"/>
    <w:rsid w:val="004633DF"/>
    <w:rsid w:val="00463852"/>
    <w:rsid w:val="00463972"/>
    <w:rsid w:val="00463A19"/>
    <w:rsid w:val="00463B31"/>
    <w:rsid w:val="00463CB7"/>
    <w:rsid w:val="00464F52"/>
    <w:rsid w:val="00465607"/>
    <w:rsid w:val="004656D8"/>
    <w:rsid w:val="00466EB8"/>
    <w:rsid w:val="00470AFF"/>
    <w:rsid w:val="00474B00"/>
    <w:rsid w:val="00475D1A"/>
    <w:rsid w:val="004768B5"/>
    <w:rsid w:val="00476E79"/>
    <w:rsid w:val="00477D4E"/>
    <w:rsid w:val="00481118"/>
    <w:rsid w:val="004821ED"/>
    <w:rsid w:val="00483002"/>
    <w:rsid w:val="00484954"/>
    <w:rsid w:val="00485919"/>
    <w:rsid w:val="00485C5E"/>
    <w:rsid w:val="004869B9"/>
    <w:rsid w:val="00486E8B"/>
    <w:rsid w:val="004874A7"/>
    <w:rsid w:val="00490ADA"/>
    <w:rsid w:val="00493038"/>
    <w:rsid w:val="0049413E"/>
    <w:rsid w:val="00494B63"/>
    <w:rsid w:val="00496CC3"/>
    <w:rsid w:val="00496D95"/>
    <w:rsid w:val="0049727F"/>
    <w:rsid w:val="00497F12"/>
    <w:rsid w:val="004A0A5D"/>
    <w:rsid w:val="004A1894"/>
    <w:rsid w:val="004A19FE"/>
    <w:rsid w:val="004A2539"/>
    <w:rsid w:val="004A336F"/>
    <w:rsid w:val="004A398E"/>
    <w:rsid w:val="004A3BC1"/>
    <w:rsid w:val="004A4288"/>
    <w:rsid w:val="004A5330"/>
    <w:rsid w:val="004A5400"/>
    <w:rsid w:val="004A594D"/>
    <w:rsid w:val="004A5AAD"/>
    <w:rsid w:val="004A63D3"/>
    <w:rsid w:val="004A6FED"/>
    <w:rsid w:val="004A7A20"/>
    <w:rsid w:val="004A7DBB"/>
    <w:rsid w:val="004B0196"/>
    <w:rsid w:val="004B1117"/>
    <w:rsid w:val="004B14DC"/>
    <w:rsid w:val="004B1AA2"/>
    <w:rsid w:val="004B1F59"/>
    <w:rsid w:val="004B200D"/>
    <w:rsid w:val="004B2496"/>
    <w:rsid w:val="004B2D0B"/>
    <w:rsid w:val="004B310A"/>
    <w:rsid w:val="004B3BB3"/>
    <w:rsid w:val="004B4C4C"/>
    <w:rsid w:val="004B5180"/>
    <w:rsid w:val="004B5230"/>
    <w:rsid w:val="004B6597"/>
    <w:rsid w:val="004B791F"/>
    <w:rsid w:val="004B79D7"/>
    <w:rsid w:val="004B7C98"/>
    <w:rsid w:val="004C034D"/>
    <w:rsid w:val="004C0A8F"/>
    <w:rsid w:val="004C0BD1"/>
    <w:rsid w:val="004C0C57"/>
    <w:rsid w:val="004C0ECD"/>
    <w:rsid w:val="004C1350"/>
    <w:rsid w:val="004C155C"/>
    <w:rsid w:val="004C16C5"/>
    <w:rsid w:val="004C4967"/>
    <w:rsid w:val="004C4A3F"/>
    <w:rsid w:val="004C4B26"/>
    <w:rsid w:val="004C55D0"/>
    <w:rsid w:val="004C570B"/>
    <w:rsid w:val="004C672A"/>
    <w:rsid w:val="004C6E75"/>
    <w:rsid w:val="004C7F29"/>
    <w:rsid w:val="004D0BBA"/>
    <w:rsid w:val="004D14BB"/>
    <w:rsid w:val="004D1A9E"/>
    <w:rsid w:val="004D1B9F"/>
    <w:rsid w:val="004D2B7F"/>
    <w:rsid w:val="004D2D18"/>
    <w:rsid w:val="004D2D4B"/>
    <w:rsid w:val="004D3398"/>
    <w:rsid w:val="004D379C"/>
    <w:rsid w:val="004D39E4"/>
    <w:rsid w:val="004D579C"/>
    <w:rsid w:val="004D63E8"/>
    <w:rsid w:val="004D7034"/>
    <w:rsid w:val="004D7DFB"/>
    <w:rsid w:val="004E05A2"/>
    <w:rsid w:val="004E12D0"/>
    <w:rsid w:val="004E2631"/>
    <w:rsid w:val="004E3CEE"/>
    <w:rsid w:val="004E441E"/>
    <w:rsid w:val="004E45E3"/>
    <w:rsid w:val="004E4D7C"/>
    <w:rsid w:val="004E4DE3"/>
    <w:rsid w:val="004E58C9"/>
    <w:rsid w:val="004E74EC"/>
    <w:rsid w:val="004F2B79"/>
    <w:rsid w:val="004F43B8"/>
    <w:rsid w:val="004F4665"/>
    <w:rsid w:val="004F5659"/>
    <w:rsid w:val="00500013"/>
    <w:rsid w:val="00500814"/>
    <w:rsid w:val="00501086"/>
    <w:rsid w:val="00505445"/>
    <w:rsid w:val="0050593A"/>
    <w:rsid w:val="00505ABD"/>
    <w:rsid w:val="00505D37"/>
    <w:rsid w:val="005062BB"/>
    <w:rsid w:val="005065B9"/>
    <w:rsid w:val="00506C8E"/>
    <w:rsid w:val="00507FF7"/>
    <w:rsid w:val="005101B0"/>
    <w:rsid w:val="005108D2"/>
    <w:rsid w:val="005115FB"/>
    <w:rsid w:val="0051388E"/>
    <w:rsid w:val="00513AC6"/>
    <w:rsid w:val="0051459F"/>
    <w:rsid w:val="005149F3"/>
    <w:rsid w:val="005157DC"/>
    <w:rsid w:val="00515DFF"/>
    <w:rsid w:val="00517332"/>
    <w:rsid w:val="00520A83"/>
    <w:rsid w:val="00520D9B"/>
    <w:rsid w:val="00521267"/>
    <w:rsid w:val="00521D99"/>
    <w:rsid w:val="00522170"/>
    <w:rsid w:val="005227E2"/>
    <w:rsid w:val="005230FE"/>
    <w:rsid w:val="00523C41"/>
    <w:rsid w:val="00524AA6"/>
    <w:rsid w:val="00525D2D"/>
    <w:rsid w:val="00525E08"/>
    <w:rsid w:val="005264F7"/>
    <w:rsid w:val="0052765E"/>
    <w:rsid w:val="00527769"/>
    <w:rsid w:val="00527A66"/>
    <w:rsid w:val="005307FC"/>
    <w:rsid w:val="0053098E"/>
    <w:rsid w:val="00530BBF"/>
    <w:rsid w:val="005327AE"/>
    <w:rsid w:val="00532BAA"/>
    <w:rsid w:val="00532CAC"/>
    <w:rsid w:val="00534700"/>
    <w:rsid w:val="00535360"/>
    <w:rsid w:val="00536240"/>
    <w:rsid w:val="00536753"/>
    <w:rsid w:val="00536D4F"/>
    <w:rsid w:val="00537D79"/>
    <w:rsid w:val="0054018F"/>
    <w:rsid w:val="0054020B"/>
    <w:rsid w:val="0054085B"/>
    <w:rsid w:val="00541308"/>
    <w:rsid w:val="00541766"/>
    <w:rsid w:val="00541A2A"/>
    <w:rsid w:val="00541D31"/>
    <w:rsid w:val="00542461"/>
    <w:rsid w:val="005424C1"/>
    <w:rsid w:val="00542B57"/>
    <w:rsid w:val="00542C62"/>
    <w:rsid w:val="00543135"/>
    <w:rsid w:val="0054346F"/>
    <w:rsid w:val="00543EF1"/>
    <w:rsid w:val="00544912"/>
    <w:rsid w:val="00544FA2"/>
    <w:rsid w:val="00547755"/>
    <w:rsid w:val="00550328"/>
    <w:rsid w:val="00550ACE"/>
    <w:rsid w:val="005521F5"/>
    <w:rsid w:val="0055242D"/>
    <w:rsid w:val="005527CD"/>
    <w:rsid w:val="00552EB8"/>
    <w:rsid w:val="00552EE0"/>
    <w:rsid w:val="005530A7"/>
    <w:rsid w:val="00553491"/>
    <w:rsid w:val="00553511"/>
    <w:rsid w:val="00553AA3"/>
    <w:rsid w:val="00554153"/>
    <w:rsid w:val="00554A18"/>
    <w:rsid w:val="00555700"/>
    <w:rsid w:val="0055573E"/>
    <w:rsid w:val="005562EB"/>
    <w:rsid w:val="005568BC"/>
    <w:rsid w:val="00557F67"/>
    <w:rsid w:val="005605F7"/>
    <w:rsid w:val="00561FB4"/>
    <w:rsid w:val="00564A5D"/>
    <w:rsid w:val="00565258"/>
    <w:rsid w:val="005653A1"/>
    <w:rsid w:val="00570175"/>
    <w:rsid w:val="005724C2"/>
    <w:rsid w:val="00572780"/>
    <w:rsid w:val="005728A5"/>
    <w:rsid w:val="00575457"/>
    <w:rsid w:val="00575EBB"/>
    <w:rsid w:val="00575FE1"/>
    <w:rsid w:val="005760A4"/>
    <w:rsid w:val="00576BED"/>
    <w:rsid w:val="0057754B"/>
    <w:rsid w:val="005779F5"/>
    <w:rsid w:val="00577C1C"/>
    <w:rsid w:val="00577D36"/>
    <w:rsid w:val="005804D1"/>
    <w:rsid w:val="005820A7"/>
    <w:rsid w:val="00582971"/>
    <w:rsid w:val="005832A8"/>
    <w:rsid w:val="005849AC"/>
    <w:rsid w:val="00584D04"/>
    <w:rsid w:val="00585097"/>
    <w:rsid w:val="005857E4"/>
    <w:rsid w:val="00591296"/>
    <w:rsid w:val="005926AD"/>
    <w:rsid w:val="00593600"/>
    <w:rsid w:val="00593850"/>
    <w:rsid w:val="0059458A"/>
    <w:rsid w:val="00595394"/>
    <w:rsid w:val="0059540C"/>
    <w:rsid w:val="005966BF"/>
    <w:rsid w:val="0059735D"/>
    <w:rsid w:val="005A0789"/>
    <w:rsid w:val="005A0FDD"/>
    <w:rsid w:val="005A2116"/>
    <w:rsid w:val="005A2B94"/>
    <w:rsid w:val="005A3064"/>
    <w:rsid w:val="005A3139"/>
    <w:rsid w:val="005A52A4"/>
    <w:rsid w:val="005A6358"/>
    <w:rsid w:val="005A6BC3"/>
    <w:rsid w:val="005A6C3D"/>
    <w:rsid w:val="005A719D"/>
    <w:rsid w:val="005B0186"/>
    <w:rsid w:val="005B03DC"/>
    <w:rsid w:val="005B1198"/>
    <w:rsid w:val="005B132F"/>
    <w:rsid w:val="005B16CD"/>
    <w:rsid w:val="005B1BD9"/>
    <w:rsid w:val="005B1E7E"/>
    <w:rsid w:val="005B31E0"/>
    <w:rsid w:val="005B3DE0"/>
    <w:rsid w:val="005B46BE"/>
    <w:rsid w:val="005B4E7F"/>
    <w:rsid w:val="005B5269"/>
    <w:rsid w:val="005B5509"/>
    <w:rsid w:val="005B7248"/>
    <w:rsid w:val="005B7AF3"/>
    <w:rsid w:val="005C0235"/>
    <w:rsid w:val="005C0A85"/>
    <w:rsid w:val="005C10D3"/>
    <w:rsid w:val="005C12DA"/>
    <w:rsid w:val="005C1D5A"/>
    <w:rsid w:val="005C29AA"/>
    <w:rsid w:val="005C387C"/>
    <w:rsid w:val="005C40B5"/>
    <w:rsid w:val="005C4541"/>
    <w:rsid w:val="005C58C1"/>
    <w:rsid w:val="005C6039"/>
    <w:rsid w:val="005C60CC"/>
    <w:rsid w:val="005C6639"/>
    <w:rsid w:val="005C7FC0"/>
    <w:rsid w:val="005D008D"/>
    <w:rsid w:val="005D0ECF"/>
    <w:rsid w:val="005D234C"/>
    <w:rsid w:val="005D2B76"/>
    <w:rsid w:val="005D3A09"/>
    <w:rsid w:val="005D3C89"/>
    <w:rsid w:val="005D4115"/>
    <w:rsid w:val="005D5CCB"/>
    <w:rsid w:val="005D71EE"/>
    <w:rsid w:val="005D799F"/>
    <w:rsid w:val="005E0024"/>
    <w:rsid w:val="005E064F"/>
    <w:rsid w:val="005E0827"/>
    <w:rsid w:val="005E1373"/>
    <w:rsid w:val="005E2D8A"/>
    <w:rsid w:val="005E30C5"/>
    <w:rsid w:val="005E499A"/>
    <w:rsid w:val="005E4AF7"/>
    <w:rsid w:val="005E78A6"/>
    <w:rsid w:val="005F19E3"/>
    <w:rsid w:val="005F1A22"/>
    <w:rsid w:val="005F1D0A"/>
    <w:rsid w:val="005F271C"/>
    <w:rsid w:val="005F4E75"/>
    <w:rsid w:val="005F4FA2"/>
    <w:rsid w:val="005F5196"/>
    <w:rsid w:val="005F5363"/>
    <w:rsid w:val="005F54A4"/>
    <w:rsid w:val="005F550B"/>
    <w:rsid w:val="005F568D"/>
    <w:rsid w:val="005F6B6C"/>
    <w:rsid w:val="005F71DA"/>
    <w:rsid w:val="005F7B54"/>
    <w:rsid w:val="005F7C74"/>
    <w:rsid w:val="006007E0"/>
    <w:rsid w:val="006013C0"/>
    <w:rsid w:val="006014DE"/>
    <w:rsid w:val="006027CC"/>
    <w:rsid w:val="00603444"/>
    <w:rsid w:val="006047CB"/>
    <w:rsid w:val="0060635F"/>
    <w:rsid w:val="00606440"/>
    <w:rsid w:val="00606703"/>
    <w:rsid w:val="00606F3D"/>
    <w:rsid w:val="00607396"/>
    <w:rsid w:val="00607795"/>
    <w:rsid w:val="00607C7F"/>
    <w:rsid w:val="006102C1"/>
    <w:rsid w:val="00611173"/>
    <w:rsid w:val="006127DC"/>
    <w:rsid w:val="00613710"/>
    <w:rsid w:val="0061465C"/>
    <w:rsid w:val="006146D4"/>
    <w:rsid w:val="006146FE"/>
    <w:rsid w:val="0061592D"/>
    <w:rsid w:val="00615B03"/>
    <w:rsid w:val="00615E6F"/>
    <w:rsid w:val="00616630"/>
    <w:rsid w:val="006167B3"/>
    <w:rsid w:val="00616A13"/>
    <w:rsid w:val="00616E9A"/>
    <w:rsid w:val="00620426"/>
    <w:rsid w:val="006206D7"/>
    <w:rsid w:val="00620EA3"/>
    <w:rsid w:val="006211E5"/>
    <w:rsid w:val="00621BEF"/>
    <w:rsid w:val="00622BDC"/>
    <w:rsid w:val="006237E3"/>
    <w:rsid w:val="00624711"/>
    <w:rsid w:val="00624926"/>
    <w:rsid w:val="00624C66"/>
    <w:rsid w:val="00625043"/>
    <w:rsid w:val="00625381"/>
    <w:rsid w:val="006264F5"/>
    <w:rsid w:val="00626C71"/>
    <w:rsid w:val="00627155"/>
    <w:rsid w:val="00627388"/>
    <w:rsid w:val="006302FB"/>
    <w:rsid w:val="00630356"/>
    <w:rsid w:val="006305AC"/>
    <w:rsid w:val="006305C6"/>
    <w:rsid w:val="0063063A"/>
    <w:rsid w:val="00631B60"/>
    <w:rsid w:val="00632977"/>
    <w:rsid w:val="00634413"/>
    <w:rsid w:val="006356A3"/>
    <w:rsid w:val="00635886"/>
    <w:rsid w:val="00636B40"/>
    <w:rsid w:val="00636C8B"/>
    <w:rsid w:val="00636FBF"/>
    <w:rsid w:val="00637470"/>
    <w:rsid w:val="00637777"/>
    <w:rsid w:val="00640169"/>
    <w:rsid w:val="00640899"/>
    <w:rsid w:val="00641F7F"/>
    <w:rsid w:val="006426CE"/>
    <w:rsid w:val="006441ED"/>
    <w:rsid w:val="00644506"/>
    <w:rsid w:val="0064486A"/>
    <w:rsid w:val="00646352"/>
    <w:rsid w:val="00646ACC"/>
    <w:rsid w:val="00646B8B"/>
    <w:rsid w:val="00650E3E"/>
    <w:rsid w:val="00651378"/>
    <w:rsid w:val="00651564"/>
    <w:rsid w:val="00651B78"/>
    <w:rsid w:val="006522CE"/>
    <w:rsid w:val="00652320"/>
    <w:rsid w:val="00652A29"/>
    <w:rsid w:val="00654EEA"/>
    <w:rsid w:val="00655CE4"/>
    <w:rsid w:val="00656623"/>
    <w:rsid w:val="00656740"/>
    <w:rsid w:val="006568E9"/>
    <w:rsid w:val="00657985"/>
    <w:rsid w:val="006602D1"/>
    <w:rsid w:val="00661169"/>
    <w:rsid w:val="00661E96"/>
    <w:rsid w:val="00662F8F"/>
    <w:rsid w:val="006640F4"/>
    <w:rsid w:val="0066505A"/>
    <w:rsid w:val="00665415"/>
    <w:rsid w:val="00666036"/>
    <w:rsid w:val="006670EF"/>
    <w:rsid w:val="00667F39"/>
    <w:rsid w:val="00670A4E"/>
    <w:rsid w:val="0067196C"/>
    <w:rsid w:val="00672348"/>
    <w:rsid w:val="00673C56"/>
    <w:rsid w:val="00674EFE"/>
    <w:rsid w:val="00675C35"/>
    <w:rsid w:val="00676F8D"/>
    <w:rsid w:val="00677AC0"/>
    <w:rsid w:val="00677DAB"/>
    <w:rsid w:val="00677DE4"/>
    <w:rsid w:val="006805CF"/>
    <w:rsid w:val="0068079E"/>
    <w:rsid w:val="00680BA8"/>
    <w:rsid w:val="00680D01"/>
    <w:rsid w:val="00680D07"/>
    <w:rsid w:val="006812CF"/>
    <w:rsid w:val="006817C4"/>
    <w:rsid w:val="006830F5"/>
    <w:rsid w:val="00683392"/>
    <w:rsid w:val="006833AC"/>
    <w:rsid w:val="006844EE"/>
    <w:rsid w:val="00686108"/>
    <w:rsid w:val="006861DF"/>
    <w:rsid w:val="006869FC"/>
    <w:rsid w:val="00687794"/>
    <w:rsid w:val="00687A5D"/>
    <w:rsid w:val="00690CE5"/>
    <w:rsid w:val="00690FB0"/>
    <w:rsid w:val="00691136"/>
    <w:rsid w:val="00691E97"/>
    <w:rsid w:val="00693521"/>
    <w:rsid w:val="00697118"/>
    <w:rsid w:val="0069723B"/>
    <w:rsid w:val="00697D66"/>
    <w:rsid w:val="00697F8F"/>
    <w:rsid w:val="006A04C9"/>
    <w:rsid w:val="006A051F"/>
    <w:rsid w:val="006A130C"/>
    <w:rsid w:val="006A186C"/>
    <w:rsid w:val="006A3AA8"/>
    <w:rsid w:val="006A4BD3"/>
    <w:rsid w:val="006A510E"/>
    <w:rsid w:val="006A5A3E"/>
    <w:rsid w:val="006A6ED0"/>
    <w:rsid w:val="006A7AE3"/>
    <w:rsid w:val="006B128C"/>
    <w:rsid w:val="006B1A07"/>
    <w:rsid w:val="006B1A22"/>
    <w:rsid w:val="006B1BE6"/>
    <w:rsid w:val="006B26CD"/>
    <w:rsid w:val="006B2720"/>
    <w:rsid w:val="006B2E02"/>
    <w:rsid w:val="006B339E"/>
    <w:rsid w:val="006B3D51"/>
    <w:rsid w:val="006B458D"/>
    <w:rsid w:val="006B5B49"/>
    <w:rsid w:val="006B5E44"/>
    <w:rsid w:val="006B6414"/>
    <w:rsid w:val="006B672B"/>
    <w:rsid w:val="006B798F"/>
    <w:rsid w:val="006C0424"/>
    <w:rsid w:val="006C1080"/>
    <w:rsid w:val="006C116A"/>
    <w:rsid w:val="006C18F2"/>
    <w:rsid w:val="006C1D1D"/>
    <w:rsid w:val="006C2731"/>
    <w:rsid w:val="006C2B14"/>
    <w:rsid w:val="006C337B"/>
    <w:rsid w:val="006C38E6"/>
    <w:rsid w:val="006C3C57"/>
    <w:rsid w:val="006C405C"/>
    <w:rsid w:val="006C4C41"/>
    <w:rsid w:val="006C6232"/>
    <w:rsid w:val="006C63E2"/>
    <w:rsid w:val="006C6B5B"/>
    <w:rsid w:val="006C7661"/>
    <w:rsid w:val="006C7930"/>
    <w:rsid w:val="006D0480"/>
    <w:rsid w:val="006D297B"/>
    <w:rsid w:val="006D3266"/>
    <w:rsid w:val="006D3E6E"/>
    <w:rsid w:val="006D5B61"/>
    <w:rsid w:val="006D61BB"/>
    <w:rsid w:val="006D6CEC"/>
    <w:rsid w:val="006D70F7"/>
    <w:rsid w:val="006D794D"/>
    <w:rsid w:val="006D7E5B"/>
    <w:rsid w:val="006D7F07"/>
    <w:rsid w:val="006E0059"/>
    <w:rsid w:val="006E179B"/>
    <w:rsid w:val="006E1E69"/>
    <w:rsid w:val="006E24BD"/>
    <w:rsid w:val="006E2722"/>
    <w:rsid w:val="006E3947"/>
    <w:rsid w:val="006E3B1D"/>
    <w:rsid w:val="006E3D7C"/>
    <w:rsid w:val="006E5581"/>
    <w:rsid w:val="006E5906"/>
    <w:rsid w:val="006E647D"/>
    <w:rsid w:val="006E6EB8"/>
    <w:rsid w:val="006E7E6D"/>
    <w:rsid w:val="006E7F7B"/>
    <w:rsid w:val="006E7FAC"/>
    <w:rsid w:val="006F0724"/>
    <w:rsid w:val="006F0ED0"/>
    <w:rsid w:val="006F1604"/>
    <w:rsid w:val="006F254F"/>
    <w:rsid w:val="006F36A3"/>
    <w:rsid w:val="006F3B78"/>
    <w:rsid w:val="006F423D"/>
    <w:rsid w:val="006F435C"/>
    <w:rsid w:val="006F63AF"/>
    <w:rsid w:val="006F6BEF"/>
    <w:rsid w:val="006F7617"/>
    <w:rsid w:val="0070083D"/>
    <w:rsid w:val="00700CCE"/>
    <w:rsid w:val="00701E22"/>
    <w:rsid w:val="00703887"/>
    <w:rsid w:val="0070442F"/>
    <w:rsid w:val="0070446E"/>
    <w:rsid w:val="0070476E"/>
    <w:rsid w:val="00704C64"/>
    <w:rsid w:val="007052EA"/>
    <w:rsid w:val="00705CE6"/>
    <w:rsid w:val="007068ED"/>
    <w:rsid w:val="00707116"/>
    <w:rsid w:val="007100DB"/>
    <w:rsid w:val="00710137"/>
    <w:rsid w:val="00710FE2"/>
    <w:rsid w:val="007112DD"/>
    <w:rsid w:val="00713487"/>
    <w:rsid w:val="0071371F"/>
    <w:rsid w:val="00714DDD"/>
    <w:rsid w:val="00716542"/>
    <w:rsid w:val="00716BE9"/>
    <w:rsid w:val="00717871"/>
    <w:rsid w:val="0072051D"/>
    <w:rsid w:val="00720748"/>
    <w:rsid w:val="00721222"/>
    <w:rsid w:val="00721DC8"/>
    <w:rsid w:val="00722512"/>
    <w:rsid w:val="00722542"/>
    <w:rsid w:val="0072332F"/>
    <w:rsid w:val="00725AA9"/>
    <w:rsid w:val="00725E20"/>
    <w:rsid w:val="00726C7E"/>
    <w:rsid w:val="007278E3"/>
    <w:rsid w:val="00730884"/>
    <w:rsid w:val="00730D25"/>
    <w:rsid w:val="00731025"/>
    <w:rsid w:val="00731231"/>
    <w:rsid w:val="0073235C"/>
    <w:rsid w:val="00732386"/>
    <w:rsid w:val="0073275C"/>
    <w:rsid w:val="00732D14"/>
    <w:rsid w:val="00734BF0"/>
    <w:rsid w:val="00736A7A"/>
    <w:rsid w:val="0074005B"/>
    <w:rsid w:val="00740D07"/>
    <w:rsid w:val="007413E2"/>
    <w:rsid w:val="007418FF"/>
    <w:rsid w:val="00744F9A"/>
    <w:rsid w:val="00745108"/>
    <w:rsid w:val="00745BF8"/>
    <w:rsid w:val="00745CD0"/>
    <w:rsid w:val="00746035"/>
    <w:rsid w:val="00746C9E"/>
    <w:rsid w:val="0074741F"/>
    <w:rsid w:val="00747AB1"/>
    <w:rsid w:val="00747C5D"/>
    <w:rsid w:val="00752502"/>
    <w:rsid w:val="00752554"/>
    <w:rsid w:val="00752C21"/>
    <w:rsid w:val="00753657"/>
    <w:rsid w:val="007536BD"/>
    <w:rsid w:val="00753C63"/>
    <w:rsid w:val="00754155"/>
    <w:rsid w:val="007550C0"/>
    <w:rsid w:val="00756319"/>
    <w:rsid w:val="00757CFE"/>
    <w:rsid w:val="00760D44"/>
    <w:rsid w:val="007619E2"/>
    <w:rsid w:val="00762795"/>
    <w:rsid w:val="00763657"/>
    <w:rsid w:val="00763AAD"/>
    <w:rsid w:val="00764D04"/>
    <w:rsid w:val="007651A2"/>
    <w:rsid w:val="007654B2"/>
    <w:rsid w:val="00765CA4"/>
    <w:rsid w:val="00765E5B"/>
    <w:rsid w:val="00765E7C"/>
    <w:rsid w:val="007663D2"/>
    <w:rsid w:val="007664BF"/>
    <w:rsid w:val="00766C3D"/>
    <w:rsid w:val="007673C3"/>
    <w:rsid w:val="00770018"/>
    <w:rsid w:val="0077075B"/>
    <w:rsid w:val="00771414"/>
    <w:rsid w:val="007715A4"/>
    <w:rsid w:val="00771856"/>
    <w:rsid w:val="00771C3D"/>
    <w:rsid w:val="00773482"/>
    <w:rsid w:val="007735C7"/>
    <w:rsid w:val="00774D72"/>
    <w:rsid w:val="007753E1"/>
    <w:rsid w:val="00775DDD"/>
    <w:rsid w:val="00776203"/>
    <w:rsid w:val="00776F79"/>
    <w:rsid w:val="00777497"/>
    <w:rsid w:val="00781447"/>
    <w:rsid w:val="00781BEB"/>
    <w:rsid w:val="00782135"/>
    <w:rsid w:val="00782271"/>
    <w:rsid w:val="00783039"/>
    <w:rsid w:val="007840CB"/>
    <w:rsid w:val="00785123"/>
    <w:rsid w:val="00785726"/>
    <w:rsid w:val="00785C89"/>
    <w:rsid w:val="00786B3F"/>
    <w:rsid w:val="0078700B"/>
    <w:rsid w:val="007877F2"/>
    <w:rsid w:val="00787C1C"/>
    <w:rsid w:val="00787FF9"/>
    <w:rsid w:val="00790DC0"/>
    <w:rsid w:val="00791B83"/>
    <w:rsid w:val="00794555"/>
    <w:rsid w:val="00795525"/>
    <w:rsid w:val="0079713C"/>
    <w:rsid w:val="00797A86"/>
    <w:rsid w:val="00797E6A"/>
    <w:rsid w:val="007A0AA7"/>
    <w:rsid w:val="007A0DC9"/>
    <w:rsid w:val="007A236F"/>
    <w:rsid w:val="007A37CE"/>
    <w:rsid w:val="007A3856"/>
    <w:rsid w:val="007A3C90"/>
    <w:rsid w:val="007A4415"/>
    <w:rsid w:val="007A4A64"/>
    <w:rsid w:val="007A7702"/>
    <w:rsid w:val="007B1327"/>
    <w:rsid w:val="007B2FA9"/>
    <w:rsid w:val="007B3AD7"/>
    <w:rsid w:val="007B3C24"/>
    <w:rsid w:val="007B4873"/>
    <w:rsid w:val="007B5627"/>
    <w:rsid w:val="007B5C69"/>
    <w:rsid w:val="007B79EA"/>
    <w:rsid w:val="007B7BA2"/>
    <w:rsid w:val="007C1F2C"/>
    <w:rsid w:val="007C2C6D"/>
    <w:rsid w:val="007C2DFD"/>
    <w:rsid w:val="007C3416"/>
    <w:rsid w:val="007C47E0"/>
    <w:rsid w:val="007C51F0"/>
    <w:rsid w:val="007C55F5"/>
    <w:rsid w:val="007C7C5B"/>
    <w:rsid w:val="007D3A8F"/>
    <w:rsid w:val="007D4786"/>
    <w:rsid w:val="007D49AD"/>
    <w:rsid w:val="007D504F"/>
    <w:rsid w:val="007D53C9"/>
    <w:rsid w:val="007D5AB5"/>
    <w:rsid w:val="007D60D1"/>
    <w:rsid w:val="007D6773"/>
    <w:rsid w:val="007D7771"/>
    <w:rsid w:val="007D7782"/>
    <w:rsid w:val="007E12CA"/>
    <w:rsid w:val="007E17F4"/>
    <w:rsid w:val="007E1C18"/>
    <w:rsid w:val="007E243F"/>
    <w:rsid w:val="007E42F7"/>
    <w:rsid w:val="007E4A23"/>
    <w:rsid w:val="007E4BFC"/>
    <w:rsid w:val="007E65A5"/>
    <w:rsid w:val="007E7188"/>
    <w:rsid w:val="007F0DB6"/>
    <w:rsid w:val="007F3175"/>
    <w:rsid w:val="007F36A3"/>
    <w:rsid w:val="007F3E02"/>
    <w:rsid w:val="007F49A5"/>
    <w:rsid w:val="007F5199"/>
    <w:rsid w:val="007F57C3"/>
    <w:rsid w:val="007F5B7D"/>
    <w:rsid w:val="007F5C8B"/>
    <w:rsid w:val="007F75B1"/>
    <w:rsid w:val="0080079C"/>
    <w:rsid w:val="00800BDA"/>
    <w:rsid w:val="008012AC"/>
    <w:rsid w:val="00801321"/>
    <w:rsid w:val="008021D4"/>
    <w:rsid w:val="008036E6"/>
    <w:rsid w:val="00804CC2"/>
    <w:rsid w:val="00806772"/>
    <w:rsid w:val="00806CE8"/>
    <w:rsid w:val="00807431"/>
    <w:rsid w:val="008074AF"/>
    <w:rsid w:val="00807A52"/>
    <w:rsid w:val="00811865"/>
    <w:rsid w:val="00811C8F"/>
    <w:rsid w:val="00812773"/>
    <w:rsid w:val="00814773"/>
    <w:rsid w:val="00815099"/>
    <w:rsid w:val="0081533A"/>
    <w:rsid w:val="008155D9"/>
    <w:rsid w:val="00817552"/>
    <w:rsid w:val="00820B7F"/>
    <w:rsid w:val="00822033"/>
    <w:rsid w:val="008224A7"/>
    <w:rsid w:val="00822EB3"/>
    <w:rsid w:val="00823023"/>
    <w:rsid w:val="0082354D"/>
    <w:rsid w:val="00824F53"/>
    <w:rsid w:val="00825258"/>
    <w:rsid w:val="00825A8F"/>
    <w:rsid w:val="00825E3F"/>
    <w:rsid w:val="008261F7"/>
    <w:rsid w:val="008269F0"/>
    <w:rsid w:val="00830BDF"/>
    <w:rsid w:val="00831729"/>
    <w:rsid w:val="0083238F"/>
    <w:rsid w:val="008332FB"/>
    <w:rsid w:val="00833A42"/>
    <w:rsid w:val="00833E67"/>
    <w:rsid w:val="008348E6"/>
    <w:rsid w:val="00835976"/>
    <w:rsid w:val="00835D9F"/>
    <w:rsid w:val="00835E49"/>
    <w:rsid w:val="0083602C"/>
    <w:rsid w:val="00837739"/>
    <w:rsid w:val="00837C10"/>
    <w:rsid w:val="00837D1C"/>
    <w:rsid w:val="0084078C"/>
    <w:rsid w:val="00841EE4"/>
    <w:rsid w:val="00842BFC"/>
    <w:rsid w:val="008437D8"/>
    <w:rsid w:val="008445F3"/>
    <w:rsid w:val="00844EC1"/>
    <w:rsid w:val="00846B96"/>
    <w:rsid w:val="00846E1E"/>
    <w:rsid w:val="00847164"/>
    <w:rsid w:val="00852B35"/>
    <w:rsid w:val="00853A4B"/>
    <w:rsid w:val="00854692"/>
    <w:rsid w:val="00856008"/>
    <w:rsid w:val="00856F7F"/>
    <w:rsid w:val="00857585"/>
    <w:rsid w:val="008614F3"/>
    <w:rsid w:val="00862854"/>
    <w:rsid w:val="00862D18"/>
    <w:rsid w:val="00862E0C"/>
    <w:rsid w:val="0086321A"/>
    <w:rsid w:val="008636F6"/>
    <w:rsid w:val="00864B1F"/>
    <w:rsid w:val="00864FF3"/>
    <w:rsid w:val="008652B2"/>
    <w:rsid w:val="00865342"/>
    <w:rsid w:val="008662FD"/>
    <w:rsid w:val="008663EC"/>
    <w:rsid w:val="00866ADA"/>
    <w:rsid w:val="00866BF5"/>
    <w:rsid w:val="008670E9"/>
    <w:rsid w:val="00870695"/>
    <w:rsid w:val="00870F55"/>
    <w:rsid w:val="00871561"/>
    <w:rsid w:val="008715C5"/>
    <w:rsid w:val="0087188B"/>
    <w:rsid w:val="00872751"/>
    <w:rsid w:val="0087292A"/>
    <w:rsid w:val="00872B1D"/>
    <w:rsid w:val="008735D5"/>
    <w:rsid w:val="00873C02"/>
    <w:rsid w:val="0087423B"/>
    <w:rsid w:val="008750D9"/>
    <w:rsid w:val="0087628E"/>
    <w:rsid w:val="008764B3"/>
    <w:rsid w:val="008769E6"/>
    <w:rsid w:val="00880249"/>
    <w:rsid w:val="00880505"/>
    <w:rsid w:val="00880B72"/>
    <w:rsid w:val="00880DE1"/>
    <w:rsid w:val="00881DBB"/>
    <w:rsid w:val="0088253E"/>
    <w:rsid w:val="00884F1E"/>
    <w:rsid w:val="00885A9B"/>
    <w:rsid w:val="00885B51"/>
    <w:rsid w:val="00886370"/>
    <w:rsid w:val="00887920"/>
    <w:rsid w:val="00887DCC"/>
    <w:rsid w:val="00890511"/>
    <w:rsid w:val="00890F02"/>
    <w:rsid w:val="008916FE"/>
    <w:rsid w:val="008921D6"/>
    <w:rsid w:val="00893620"/>
    <w:rsid w:val="00894F32"/>
    <w:rsid w:val="00894F9A"/>
    <w:rsid w:val="008952C1"/>
    <w:rsid w:val="008952DB"/>
    <w:rsid w:val="008960B1"/>
    <w:rsid w:val="008969F6"/>
    <w:rsid w:val="00897049"/>
    <w:rsid w:val="00897725"/>
    <w:rsid w:val="00897F9C"/>
    <w:rsid w:val="008A191C"/>
    <w:rsid w:val="008A22CE"/>
    <w:rsid w:val="008A255D"/>
    <w:rsid w:val="008A2785"/>
    <w:rsid w:val="008A2C8D"/>
    <w:rsid w:val="008A4301"/>
    <w:rsid w:val="008A4C7F"/>
    <w:rsid w:val="008A4F01"/>
    <w:rsid w:val="008A552A"/>
    <w:rsid w:val="008A58BC"/>
    <w:rsid w:val="008A5AE4"/>
    <w:rsid w:val="008A5FBC"/>
    <w:rsid w:val="008A6AA8"/>
    <w:rsid w:val="008A6F64"/>
    <w:rsid w:val="008A717F"/>
    <w:rsid w:val="008A7A62"/>
    <w:rsid w:val="008A7BF4"/>
    <w:rsid w:val="008B0F94"/>
    <w:rsid w:val="008B1472"/>
    <w:rsid w:val="008B37E9"/>
    <w:rsid w:val="008B3852"/>
    <w:rsid w:val="008B3A23"/>
    <w:rsid w:val="008B4550"/>
    <w:rsid w:val="008B4685"/>
    <w:rsid w:val="008B469A"/>
    <w:rsid w:val="008B54AB"/>
    <w:rsid w:val="008B552E"/>
    <w:rsid w:val="008B5B22"/>
    <w:rsid w:val="008B7A64"/>
    <w:rsid w:val="008C0106"/>
    <w:rsid w:val="008C0747"/>
    <w:rsid w:val="008C1E79"/>
    <w:rsid w:val="008C1F9C"/>
    <w:rsid w:val="008C259C"/>
    <w:rsid w:val="008C3602"/>
    <w:rsid w:val="008C4AB8"/>
    <w:rsid w:val="008C5BBD"/>
    <w:rsid w:val="008C63A5"/>
    <w:rsid w:val="008C6A2F"/>
    <w:rsid w:val="008C7BC3"/>
    <w:rsid w:val="008C7EF2"/>
    <w:rsid w:val="008C7FFA"/>
    <w:rsid w:val="008D0AA8"/>
    <w:rsid w:val="008D0CDE"/>
    <w:rsid w:val="008D0DDC"/>
    <w:rsid w:val="008D193B"/>
    <w:rsid w:val="008D27F4"/>
    <w:rsid w:val="008D2E01"/>
    <w:rsid w:val="008D30EF"/>
    <w:rsid w:val="008D31EF"/>
    <w:rsid w:val="008D3545"/>
    <w:rsid w:val="008D54CD"/>
    <w:rsid w:val="008D5787"/>
    <w:rsid w:val="008D6389"/>
    <w:rsid w:val="008D6F86"/>
    <w:rsid w:val="008D6FC0"/>
    <w:rsid w:val="008D73D8"/>
    <w:rsid w:val="008D7693"/>
    <w:rsid w:val="008E08A5"/>
    <w:rsid w:val="008E0AF3"/>
    <w:rsid w:val="008E165E"/>
    <w:rsid w:val="008E2760"/>
    <w:rsid w:val="008E2ABC"/>
    <w:rsid w:val="008E342D"/>
    <w:rsid w:val="008E4BE5"/>
    <w:rsid w:val="008E51FE"/>
    <w:rsid w:val="008E56BB"/>
    <w:rsid w:val="008E5DEA"/>
    <w:rsid w:val="008E696F"/>
    <w:rsid w:val="008E6ABC"/>
    <w:rsid w:val="008F0289"/>
    <w:rsid w:val="008F0C21"/>
    <w:rsid w:val="008F10D2"/>
    <w:rsid w:val="008F1554"/>
    <w:rsid w:val="008F177C"/>
    <w:rsid w:val="008F1E68"/>
    <w:rsid w:val="008F2441"/>
    <w:rsid w:val="008F355C"/>
    <w:rsid w:val="008F3B8C"/>
    <w:rsid w:val="008F4D64"/>
    <w:rsid w:val="008F5969"/>
    <w:rsid w:val="008F5D88"/>
    <w:rsid w:val="008F5F4E"/>
    <w:rsid w:val="008F7325"/>
    <w:rsid w:val="008F77F3"/>
    <w:rsid w:val="008F7D39"/>
    <w:rsid w:val="009001E1"/>
    <w:rsid w:val="00901CDA"/>
    <w:rsid w:val="00901DB5"/>
    <w:rsid w:val="0090265B"/>
    <w:rsid w:val="00904D6F"/>
    <w:rsid w:val="00905B45"/>
    <w:rsid w:val="00906CB4"/>
    <w:rsid w:val="009076E3"/>
    <w:rsid w:val="00907AB5"/>
    <w:rsid w:val="009109B3"/>
    <w:rsid w:val="009114F3"/>
    <w:rsid w:val="009124CE"/>
    <w:rsid w:val="0091491B"/>
    <w:rsid w:val="00914A01"/>
    <w:rsid w:val="00914D51"/>
    <w:rsid w:val="00915600"/>
    <w:rsid w:val="00916B81"/>
    <w:rsid w:val="009172F9"/>
    <w:rsid w:val="009178B7"/>
    <w:rsid w:val="00920389"/>
    <w:rsid w:val="00920512"/>
    <w:rsid w:val="0092136C"/>
    <w:rsid w:val="00921A54"/>
    <w:rsid w:val="00923C19"/>
    <w:rsid w:val="00924E1C"/>
    <w:rsid w:val="00925046"/>
    <w:rsid w:val="00925D9A"/>
    <w:rsid w:val="009269AB"/>
    <w:rsid w:val="00930EF1"/>
    <w:rsid w:val="009314EB"/>
    <w:rsid w:val="009324DB"/>
    <w:rsid w:val="00933DE5"/>
    <w:rsid w:val="0093619D"/>
    <w:rsid w:val="009369A9"/>
    <w:rsid w:val="00936A5C"/>
    <w:rsid w:val="00936E6C"/>
    <w:rsid w:val="00941353"/>
    <w:rsid w:val="00941F03"/>
    <w:rsid w:val="00943F06"/>
    <w:rsid w:val="00944B6C"/>
    <w:rsid w:val="00944BD6"/>
    <w:rsid w:val="00946484"/>
    <w:rsid w:val="00946EE7"/>
    <w:rsid w:val="00947743"/>
    <w:rsid w:val="0094789F"/>
    <w:rsid w:val="009500AB"/>
    <w:rsid w:val="009501CA"/>
    <w:rsid w:val="0095108F"/>
    <w:rsid w:val="009513DC"/>
    <w:rsid w:val="00951B99"/>
    <w:rsid w:val="0095272D"/>
    <w:rsid w:val="00952DD2"/>
    <w:rsid w:val="009549FA"/>
    <w:rsid w:val="00956521"/>
    <w:rsid w:val="00957C64"/>
    <w:rsid w:val="00957E76"/>
    <w:rsid w:val="0096151A"/>
    <w:rsid w:val="009629DE"/>
    <w:rsid w:val="009639D7"/>
    <w:rsid w:val="00964E20"/>
    <w:rsid w:val="009663E1"/>
    <w:rsid w:val="0096643B"/>
    <w:rsid w:val="00966B07"/>
    <w:rsid w:val="00967226"/>
    <w:rsid w:val="009675CD"/>
    <w:rsid w:val="009705FA"/>
    <w:rsid w:val="009716E3"/>
    <w:rsid w:val="00971AE7"/>
    <w:rsid w:val="00971DF9"/>
    <w:rsid w:val="009739F4"/>
    <w:rsid w:val="00973A79"/>
    <w:rsid w:val="009744AF"/>
    <w:rsid w:val="00975807"/>
    <w:rsid w:val="00975D3A"/>
    <w:rsid w:val="0098016E"/>
    <w:rsid w:val="009802A3"/>
    <w:rsid w:val="0098046C"/>
    <w:rsid w:val="00980FD5"/>
    <w:rsid w:val="009822D1"/>
    <w:rsid w:val="009834BA"/>
    <w:rsid w:val="009836DF"/>
    <w:rsid w:val="009849EE"/>
    <w:rsid w:val="00984CD8"/>
    <w:rsid w:val="009859AC"/>
    <w:rsid w:val="00986482"/>
    <w:rsid w:val="009869E7"/>
    <w:rsid w:val="00986E4C"/>
    <w:rsid w:val="00987227"/>
    <w:rsid w:val="009902EE"/>
    <w:rsid w:val="009909AC"/>
    <w:rsid w:val="009913F7"/>
    <w:rsid w:val="009926E2"/>
    <w:rsid w:val="00992FEF"/>
    <w:rsid w:val="00993056"/>
    <w:rsid w:val="00994953"/>
    <w:rsid w:val="00994C3A"/>
    <w:rsid w:val="00996234"/>
    <w:rsid w:val="009968B1"/>
    <w:rsid w:val="009968D3"/>
    <w:rsid w:val="00997B5D"/>
    <w:rsid w:val="009A1E79"/>
    <w:rsid w:val="009A1EFC"/>
    <w:rsid w:val="009A2118"/>
    <w:rsid w:val="009A34E2"/>
    <w:rsid w:val="009A63FA"/>
    <w:rsid w:val="009A69C0"/>
    <w:rsid w:val="009A6C72"/>
    <w:rsid w:val="009A7E56"/>
    <w:rsid w:val="009B0C12"/>
    <w:rsid w:val="009B0C1B"/>
    <w:rsid w:val="009B0FCD"/>
    <w:rsid w:val="009B10E7"/>
    <w:rsid w:val="009B1155"/>
    <w:rsid w:val="009B17BE"/>
    <w:rsid w:val="009B3A41"/>
    <w:rsid w:val="009B3A5A"/>
    <w:rsid w:val="009B4020"/>
    <w:rsid w:val="009B4584"/>
    <w:rsid w:val="009B5920"/>
    <w:rsid w:val="009B673D"/>
    <w:rsid w:val="009B67CC"/>
    <w:rsid w:val="009B6DD6"/>
    <w:rsid w:val="009B7C02"/>
    <w:rsid w:val="009B7F71"/>
    <w:rsid w:val="009C0841"/>
    <w:rsid w:val="009C0851"/>
    <w:rsid w:val="009C1433"/>
    <w:rsid w:val="009C150A"/>
    <w:rsid w:val="009C1633"/>
    <w:rsid w:val="009C22EC"/>
    <w:rsid w:val="009C6278"/>
    <w:rsid w:val="009C638C"/>
    <w:rsid w:val="009C642A"/>
    <w:rsid w:val="009C7D60"/>
    <w:rsid w:val="009C7F5B"/>
    <w:rsid w:val="009D1443"/>
    <w:rsid w:val="009D1EF8"/>
    <w:rsid w:val="009D3346"/>
    <w:rsid w:val="009D432E"/>
    <w:rsid w:val="009D445F"/>
    <w:rsid w:val="009D65EB"/>
    <w:rsid w:val="009D6BE5"/>
    <w:rsid w:val="009D7878"/>
    <w:rsid w:val="009D7DC5"/>
    <w:rsid w:val="009D7DF2"/>
    <w:rsid w:val="009E0751"/>
    <w:rsid w:val="009E0769"/>
    <w:rsid w:val="009E10DE"/>
    <w:rsid w:val="009E12F7"/>
    <w:rsid w:val="009E3AC0"/>
    <w:rsid w:val="009E3F2F"/>
    <w:rsid w:val="009E3FAA"/>
    <w:rsid w:val="009E4691"/>
    <w:rsid w:val="009E4DC6"/>
    <w:rsid w:val="009E52C4"/>
    <w:rsid w:val="009E5593"/>
    <w:rsid w:val="009E6322"/>
    <w:rsid w:val="009E70EF"/>
    <w:rsid w:val="009E7961"/>
    <w:rsid w:val="009F218E"/>
    <w:rsid w:val="009F2ACE"/>
    <w:rsid w:val="009F3BAF"/>
    <w:rsid w:val="009F3EC9"/>
    <w:rsid w:val="009F4746"/>
    <w:rsid w:val="009F4A19"/>
    <w:rsid w:val="009F4E4B"/>
    <w:rsid w:val="009F4F69"/>
    <w:rsid w:val="009F54B2"/>
    <w:rsid w:val="009F58ED"/>
    <w:rsid w:val="009F734B"/>
    <w:rsid w:val="009F7CB0"/>
    <w:rsid w:val="00A00FA0"/>
    <w:rsid w:val="00A01A01"/>
    <w:rsid w:val="00A01B1C"/>
    <w:rsid w:val="00A01C92"/>
    <w:rsid w:val="00A01CA7"/>
    <w:rsid w:val="00A01D46"/>
    <w:rsid w:val="00A0285B"/>
    <w:rsid w:val="00A03581"/>
    <w:rsid w:val="00A03A7D"/>
    <w:rsid w:val="00A03CFB"/>
    <w:rsid w:val="00A03E43"/>
    <w:rsid w:val="00A04D61"/>
    <w:rsid w:val="00A053C2"/>
    <w:rsid w:val="00A05D02"/>
    <w:rsid w:val="00A06AEC"/>
    <w:rsid w:val="00A06D52"/>
    <w:rsid w:val="00A06D96"/>
    <w:rsid w:val="00A077FC"/>
    <w:rsid w:val="00A07E79"/>
    <w:rsid w:val="00A11783"/>
    <w:rsid w:val="00A11BAD"/>
    <w:rsid w:val="00A1298E"/>
    <w:rsid w:val="00A13297"/>
    <w:rsid w:val="00A132B9"/>
    <w:rsid w:val="00A13666"/>
    <w:rsid w:val="00A1418E"/>
    <w:rsid w:val="00A1455C"/>
    <w:rsid w:val="00A14BE4"/>
    <w:rsid w:val="00A1575F"/>
    <w:rsid w:val="00A16950"/>
    <w:rsid w:val="00A16F5A"/>
    <w:rsid w:val="00A17B67"/>
    <w:rsid w:val="00A209E3"/>
    <w:rsid w:val="00A21E29"/>
    <w:rsid w:val="00A234BD"/>
    <w:rsid w:val="00A248D0"/>
    <w:rsid w:val="00A24C4C"/>
    <w:rsid w:val="00A25327"/>
    <w:rsid w:val="00A2544A"/>
    <w:rsid w:val="00A260C5"/>
    <w:rsid w:val="00A26B32"/>
    <w:rsid w:val="00A30094"/>
    <w:rsid w:val="00A30771"/>
    <w:rsid w:val="00A3091F"/>
    <w:rsid w:val="00A30DCD"/>
    <w:rsid w:val="00A3101C"/>
    <w:rsid w:val="00A3154D"/>
    <w:rsid w:val="00A31C99"/>
    <w:rsid w:val="00A32027"/>
    <w:rsid w:val="00A33B1E"/>
    <w:rsid w:val="00A34342"/>
    <w:rsid w:val="00A34551"/>
    <w:rsid w:val="00A34B02"/>
    <w:rsid w:val="00A34E3C"/>
    <w:rsid w:val="00A3541B"/>
    <w:rsid w:val="00A35716"/>
    <w:rsid w:val="00A35A8E"/>
    <w:rsid w:val="00A36715"/>
    <w:rsid w:val="00A367A1"/>
    <w:rsid w:val="00A3732D"/>
    <w:rsid w:val="00A37A6A"/>
    <w:rsid w:val="00A41054"/>
    <w:rsid w:val="00A43909"/>
    <w:rsid w:val="00A43AC0"/>
    <w:rsid w:val="00A43C07"/>
    <w:rsid w:val="00A449A8"/>
    <w:rsid w:val="00A44AF1"/>
    <w:rsid w:val="00A451FE"/>
    <w:rsid w:val="00A45D72"/>
    <w:rsid w:val="00A46C2C"/>
    <w:rsid w:val="00A4702D"/>
    <w:rsid w:val="00A47862"/>
    <w:rsid w:val="00A478A1"/>
    <w:rsid w:val="00A47CD9"/>
    <w:rsid w:val="00A47E1F"/>
    <w:rsid w:val="00A5042F"/>
    <w:rsid w:val="00A508A5"/>
    <w:rsid w:val="00A50F68"/>
    <w:rsid w:val="00A51B29"/>
    <w:rsid w:val="00A52BC2"/>
    <w:rsid w:val="00A53DC2"/>
    <w:rsid w:val="00A57453"/>
    <w:rsid w:val="00A6052F"/>
    <w:rsid w:val="00A60859"/>
    <w:rsid w:val="00A611D8"/>
    <w:rsid w:val="00A627D2"/>
    <w:rsid w:val="00A62A46"/>
    <w:rsid w:val="00A63B8D"/>
    <w:rsid w:val="00A63CD2"/>
    <w:rsid w:val="00A63EC6"/>
    <w:rsid w:val="00A659AE"/>
    <w:rsid w:val="00A659FE"/>
    <w:rsid w:val="00A65B3C"/>
    <w:rsid w:val="00A66F89"/>
    <w:rsid w:val="00A67F57"/>
    <w:rsid w:val="00A70044"/>
    <w:rsid w:val="00A70959"/>
    <w:rsid w:val="00A728CC"/>
    <w:rsid w:val="00A72B24"/>
    <w:rsid w:val="00A72E6A"/>
    <w:rsid w:val="00A74B05"/>
    <w:rsid w:val="00A74E3D"/>
    <w:rsid w:val="00A74F19"/>
    <w:rsid w:val="00A764DD"/>
    <w:rsid w:val="00A769B5"/>
    <w:rsid w:val="00A7704F"/>
    <w:rsid w:val="00A77BD7"/>
    <w:rsid w:val="00A800F0"/>
    <w:rsid w:val="00A81460"/>
    <w:rsid w:val="00A8248C"/>
    <w:rsid w:val="00A82D03"/>
    <w:rsid w:val="00A84268"/>
    <w:rsid w:val="00A858EF"/>
    <w:rsid w:val="00A87229"/>
    <w:rsid w:val="00A873CF"/>
    <w:rsid w:val="00A87890"/>
    <w:rsid w:val="00A87F0A"/>
    <w:rsid w:val="00A90454"/>
    <w:rsid w:val="00A90D93"/>
    <w:rsid w:val="00A91C1F"/>
    <w:rsid w:val="00A92803"/>
    <w:rsid w:val="00A93130"/>
    <w:rsid w:val="00A9318C"/>
    <w:rsid w:val="00A93C13"/>
    <w:rsid w:val="00A95416"/>
    <w:rsid w:val="00A9564D"/>
    <w:rsid w:val="00A96001"/>
    <w:rsid w:val="00A97F1F"/>
    <w:rsid w:val="00AA0BBD"/>
    <w:rsid w:val="00AA0FFB"/>
    <w:rsid w:val="00AA141F"/>
    <w:rsid w:val="00AA3CD8"/>
    <w:rsid w:val="00AA3E68"/>
    <w:rsid w:val="00AA6A65"/>
    <w:rsid w:val="00AA6AE7"/>
    <w:rsid w:val="00AA7BEF"/>
    <w:rsid w:val="00AA7D35"/>
    <w:rsid w:val="00AA7DD9"/>
    <w:rsid w:val="00AB0003"/>
    <w:rsid w:val="00AB33FF"/>
    <w:rsid w:val="00AB45A1"/>
    <w:rsid w:val="00AB5B31"/>
    <w:rsid w:val="00AB6AF2"/>
    <w:rsid w:val="00AC137B"/>
    <w:rsid w:val="00AC1676"/>
    <w:rsid w:val="00AC176C"/>
    <w:rsid w:val="00AC2148"/>
    <w:rsid w:val="00AC2BDC"/>
    <w:rsid w:val="00AC2E31"/>
    <w:rsid w:val="00AC360B"/>
    <w:rsid w:val="00AC36E9"/>
    <w:rsid w:val="00AC37D1"/>
    <w:rsid w:val="00AC43C0"/>
    <w:rsid w:val="00AC581A"/>
    <w:rsid w:val="00AC5B0B"/>
    <w:rsid w:val="00AC653E"/>
    <w:rsid w:val="00AC67B4"/>
    <w:rsid w:val="00AC780B"/>
    <w:rsid w:val="00AC7BE3"/>
    <w:rsid w:val="00AC7CCD"/>
    <w:rsid w:val="00AD0338"/>
    <w:rsid w:val="00AD0B2C"/>
    <w:rsid w:val="00AD185D"/>
    <w:rsid w:val="00AD19EC"/>
    <w:rsid w:val="00AD26C9"/>
    <w:rsid w:val="00AD2F39"/>
    <w:rsid w:val="00AD32B4"/>
    <w:rsid w:val="00AD33DF"/>
    <w:rsid w:val="00AD357F"/>
    <w:rsid w:val="00AD38AE"/>
    <w:rsid w:val="00AD49D2"/>
    <w:rsid w:val="00AD50DB"/>
    <w:rsid w:val="00AD555C"/>
    <w:rsid w:val="00AD5990"/>
    <w:rsid w:val="00AD616F"/>
    <w:rsid w:val="00AD628B"/>
    <w:rsid w:val="00AD63BE"/>
    <w:rsid w:val="00AD7379"/>
    <w:rsid w:val="00AD7679"/>
    <w:rsid w:val="00AD7AB9"/>
    <w:rsid w:val="00AE0556"/>
    <w:rsid w:val="00AE0A8B"/>
    <w:rsid w:val="00AE1955"/>
    <w:rsid w:val="00AE2412"/>
    <w:rsid w:val="00AE441E"/>
    <w:rsid w:val="00AE476A"/>
    <w:rsid w:val="00AE49EC"/>
    <w:rsid w:val="00AE4C4B"/>
    <w:rsid w:val="00AE5B43"/>
    <w:rsid w:val="00AE6C06"/>
    <w:rsid w:val="00AF089E"/>
    <w:rsid w:val="00AF239B"/>
    <w:rsid w:val="00AF4565"/>
    <w:rsid w:val="00AF4D98"/>
    <w:rsid w:val="00AF5216"/>
    <w:rsid w:val="00AF5812"/>
    <w:rsid w:val="00AF62CA"/>
    <w:rsid w:val="00AF6DD2"/>
    <w:rsid w:val="00AF6ECC"/>
    <w:rsid w:val="00AF717F"/>
    <w:rsid w:val="00AF7948"/>
    <w:rsid w:val="00B01582"/>
    <w:rsid w:val="00B03A9E"/>
    <w:rsid w:val="00B04C94"/>
    <w:rsid w:val="00B05189"/>
    <w:rsid w:val="00B05600"/>
    <w:rsid w:val="00B061E7"/>
    <w:rsid w:val="00B067A5"/>
    <w:rsid w:val="00B06FC7"/>
    <w:rsid w:val="00B075E8"/>
    <w:rsid w:val="00B101AA"/>
    <w:rsid w:val="00B105E3"/>
    <w:rsid w:val="00B10E44"/>
    <w:rsid w:val="00B110DA"/>
    <w:rsid w:val="00B114C1"/>
    <w:rsid w:val="00B12502"/>
    <w:rsid w:val="00B12A81"/>
    <w:rsid w:val="00B12C0D"/>
    <w:rsid w:val="00B13488"/>
    <w:rsid w:val="00B13901"/>
    <w:rsid w:val="00B13A62"/>
    <w:rsid w:val="00B13B44"/>
    <w:rsid w:val="00B14251"/>
    <w:rsid w:val="00B144D7"/>
    <w:rsid w:val="00B1520C"/>
    <w:rsid w:val="00B158EA"/>
    <w:rsid w:val="00B21244"/>
    <w:rsid w:val="00B249CD"/>
    <w:rsid w:val="00B24E99"/>
    <w:rsid w:val="00B26499"/>
    <w:rsid w:val="00B26646"/>
    <w:rsid w:val="00B30B2C"/>
    <w:rsid w:val="00B30C82"/>
    <w:rsid w:val="00B31682"/>
    <w:rsid w:val="00B322DD"/>
    <w:rsid w:val="00B33258"/>
    <w:rsid w:val="00B33305"/>
    <w:rsid w:val="00B33D98"/>
    <w:rsid w:val="00B33EB2"/>
    <w:rsid w:val="00B36BC1"/>
    <w:rsid w:val="00B37C9D"/>
    <w:rsid w:val="00B40B3C"/>
    <w:rsid w:val="00B40E02"/>
    <w:rsid w:val="00B418C7"/>
    <w:rsid w:val="00B41D37"/>
    <w:rsid w:val="00B42445"/>
    <w:rsid w:val="00B452D6"/>
    <w:rsid w:val="00B4629B"/>
    <w:rsid w:val="00B47529"/>
    <w:rsid w:val="00B47D05"/>
    <w:rsid w:val="00B51407"/>
    <w:rsid w:val="00B518E0"/>
    <w:rsid w:val="00B54D4B"/>
    <w:rsid w:val="00B5501B"/>
    <w:rsid w:val="00B551F4"/>
    <w:rsid w:val="00B55223"/>
    <w:rsid w:val="00B55A83"/>
    <w:rsid w:val="00B55E83"/>
    <w:rsid w:val="00B56D04"/>
    <w:rsid w:val="00B60AFA"/>
    <w:rsid w:val="00B61B5B"/>
    <w:rsid w:val="00B61C01"/>
    <w:rsid w:val="00B61DCE"/>
    <w:rsid w:val="00B6244C"/>
    <w:rsid w:val="00B649C4"/>
    <w:rsid w:val="00B649EC"/>
    <w:rsid w:val="00B6629C"/>
    <w:rsid w:val="00B6634C"/>
    <w:rsid w:val="00B668AF"/>
    <w:rsid w:val="00B66AE8"/>
    <w:rsid w:val="00B67D1D"/>
    <w:rsid w:val="00B67DD2"/>
    <w:rsid w:val="00B70448"/>
    <w:rsid w:val="00B715A3"/>
    <w:rsid w:val="00B72299"/>
    <w:rsid w:val="00B72505"/>
    <w:rsid w:val="00B72A3C"/>
    <w:rsid w:val="00B75BF1"/>
    <w:rsid w:val="00B760A3"/>
    <w:rsid w:val="00B767E5"/>
    <w:rsid w:val="00B77602"/>
    <w:rsid w:val="00B77B7A"/>
    <w:rsid w:val="00B806CB"/>
    <w:rsid w:val="00B813A6"/>
    <w:rsid w:val="00B81979"/>
    <w:rsid w:val="00B81BD1"/>
    <w:rsid w:val="00B81C30"/>
    <w:rsid w:val="00B828DC"/>
    <w:rsid w:val="00B82ACC"/>
    <w:rsid w:val="00B83314"/>
    <w:rsid w:val="00B835B6"/>
    <w:rsid w:val="00B8426C"/>
    <w:rsid w:val="00B8557E"/>
    <w:rsid w:val="00B856D8"/>
    <w:rsid w:val="00B86407"/>
    <w:rsid w:val="00B87B0E"/>
    <w:rsid w:val="00B90BD3"/>
    <w:rsid w:val="00B92574"/>
    <w:rsid w:val="00B9434A"/>
    <w:rsid w:val="00B94926"/>
    <w:rsid w:val="00B95323"/>
    <w:rsid w:val="00B95A0D"/>
    <w:rsid w:val="00B95A73"/>
    <w:rsid w:val="00B95A97"/>
    <w:rsid w:val="00B95CF4"/>
    <w:rsid w:val="00B963AA"/>
    <w:rsid w:val="00B96659"/>
    <w:rsid w:val="00BA0740"/>
    <w:rsid w:val="00BA0CD6"/>
    <w:rsid w:val="00BA0E06"/>
    <w:rsid w:val="00BA11F5"/>
    <w:rsid w:val="00BA1457"/>
    <w:rsid w:val="00BA2AE6"/>
    <w:rsid w:val="00BA37EB"/>
    <w:rsid w:val="00BA48E9"/>
    <w:rsid w:val="00BA4C40"/>
    <w:rsid w:val="00BA4FC0"/>
    <w:rsid w:val="00BA5678"/>
    <w:rsid w:val="00BA5A1F"/>
    <w:rsid w:val="00BA5F93"/>
    <w:rsid w:val="00BA649F"/>
    <w:rsid w:val="00BA6A2B"/>
    <w:rsid w:val="00BA6B3C"/>
    <w:rsid w:val="00BA7CB1"/>
    <w:rsid w:val="00BB071F"/>
    <w:rsid w:val="00BB1417"/>
    <w:rsid w:val="00BB1EA9"/>
    <w:rsid w:val="00BB2878"/>
    <w:rsid w:val="00BB2B56"/>
    <w:rsid w:val="00BB31BF"/>
    <w:rsid w:val="00BB38C0"/>
    <w:rsid w:val="00BB4351"/>
    <w:rsid w:val="00BB716D"/>
    <w:rsid w:val="00BC0648"/>
    <w:rsid w:val="00BC087F"/>
    <w:rsid w:val="00BC0892"/>
    <w:rsid w:val="00BC0E51"/>
    <w:rsid w:val="00BC16CA"/>
    <w:rsid w:val="00BC2666"/>
    <w:rsid w:val="00BC27A4"/>
    <w:rsid w:val="00BC371B"/>
    <w:rsid w:val="00BC38B5"/>
    <w:rsid w:val="00BC71FC"/>
    <w:rsid w:val="00BD21A5"/>
    <w:rsid w:val="00BD2877"/>
    <w:rsid w:val="00BD2FED"/>
    <w:rsid w:val="00BD38B2"/>
    <w:rsid w:val="00BD4F78"/>
    <w:rsid w:val="00BD5644"/>
    <w:rsid w:val="00BD5ABB"/>
    <w:rsid w:val="00BD5CBC"/>
    <w:rsid w:val="00BD5D7F"/>
    <w:rsid w:val="00BD6123"/>
    <w:rsid w:val="00BD6204"/>
    <w:rsid w:val="00BD7F00"/>
    <w:rsid w:val="00BE07A7"/>
    <w:rsid w:val="00BE0AE3"/>
    <w:rsid w:val="00BE0EFD"/>
    <w:rsid w:val="00BE1645"/>
    <w:rsid w:val="00BE1E73"/>
    <w:rsid w:val="00BE1ED0"/>
    <w:rsid w:val="00BE203B"/>
    <w:rsid w:val="00BE32F3"/>
    <w:rsid w:val="00BE3775"/>
    <w:rsid w:val="00BE5132"/>
    <w:rsid w:val="00BE586E"/>
    <w:rsid w:val="00BE5C99"/>
    <w:rsid w:val="00BE69A5"/>
    <w:rsid w:val="00BF046F"/>
    <w:rsid w:val="00BF0473"/>
    <w:rsid w:val="00BF088B"/>
    <w:rsid w:val="00BF0A1A"/>
    <w:rsid w:val="00BF0DA0"/>
    <w:rsid w:val="00BF2E7C"/>
    <w:rsid w:val="00BF4121"/>
    <w:rsid w:val="00BF4B1E"/>
    <w:rsid w:val="00BF64D9"/>
    <w:rsid w:val="00C00C52"/>
    <w:rsid w:val="00C01F38"/>
    <w:rsid w:val="00C03D60"/>
    <w:rsid w:val="00C041EC"/>
    <w:rsid w:val="00C04416"/>
    <w:rsid w:val="00C044F3"/>
    <w:rsid w:val="00C04DDE"/>
    <w:rsid w:val="00C04F73"/>
    <w:rsid w:val="00C06664"/>
    <w:rsid w:val="00C06694"/>
    <w:rsid w:val="00C11BD3"/>
    <w:rsid w:val="00C1234D"/>
    <w:rsid w:val="00C12541"/>
    <w:rsid w:val="00C12BD7"/>
    <w:rsid w:val="00C12D54"/>
    <w:rsid w:val="00C14743"/>
    <w:rsid w:val="00C14C78"/>
    <w:rsid w:val="00C14CDB"/>
    <w:rsid w:val="00C158D4"/>
    <w:rsid w:val="00C164A1"/>
    <w:rsid w:val="00C17D1A"/>
    <w:rsid w:val="00C17FCB"/>
    <w:rsid w:val="00C201B6"/>
    <w:rsid w:val="00C219C7"/>
    <w:rsid w:val="00C22F5F"/>
    <w:rsid w:val="00C23104"/>
    <w:rsid w:val="00C234E6"/>
    <w:rsid w:val="00C234E8"/>
    <w:rsid w:val="00C24139"/>
    <w:rsid w:val="00C24D81"/>
    <w:rsid w:val="00C264A9"/>
    <w:rsid w:val="00C27154"/>
    <w:rsid w:val="00C274DC"/>
    <w:rsid w:val="00C27FA3"/>
    <w:rsid w:val="00C30263"/>
    <w:rsid w:val="00C30D47"/>
    <w:rsid w:val="00C311B0"/>
    <w:rsid w:val="00C31FD0"/>
    <w:rsid w:val="00C333F2"/>
    <w:rsid w:val="00C337AE"/>
    <w:rsid w:val="00C338DD"/>
    <w:rsid w:val="00C33DC7"/>
    <w:rsid w:val="00C3641C"/>
    <w:rsid w:val="00C375AF"/>
    <w:rsid w:val="00C401C8"/>
    <w:rsid w:val="00C40470"/>
    <w:rsid w:val="00C4054A"/>
    <w:rsid w:val="00C40912"/>
    <w:rsid w:val="00C413B6"/>
    <w:rsid w:val="00C42CC1"/>
    <w:rsid w:val="00C44B92"/>
    <w:rsid w:val="00C452A2"/>
    <w:rsid w:val="00C45850"/>
    <w:rsid w:val="00C470AD"/>
    <w:rsid w:val="00C47AEB"/>
    <w:rsid w:val="00C47CD8"/>
    <w:rsid w:val="00C505C8"/>
    <w:rsid w:val="00C50842"/>
    <w:rsid w:val="00C50CB5"/>
    <w:rsid w:val="00C50FBF"/>
    <w:rsid w:val="00C51314"/>
    <w:rsid w:val="00C51C5F"/>
    <w:rsid w:val="00C51EEB"/>
    <w:rsid w:val="00C5314F"/>
    <w:rsid w:val="00C53376"/>
    <w:rsid w:val="00C549F9"/>
    <w:rsid w:val="00C54B68"/>
    <w:rsid w:val="00C54C96"/>
    <w:rsid w:val="00C55A28"/>
    <w:rsid w:val="00C56C4D"/>
    <w:rsid w:val="00C57133"/>
    <w:rsid w:val="00C57557"/>
    <w:rsid w:val="00C578E0"/>
    <w:rsid w:val="00C57EF3"/>
    <w:rsid w:val="00C60BE2"/>
    <w:rsid w:val="00C60E66"/>
    <w:rsid w:val="00C616B1"/>
    <w:rsid w:val="00C61FA0"/>
    <w:rsid w:val="00C61FDF"/>
    <w:rsid w:val="00C626E7"/>
    <w:rsid w:val="00C62DC7"/>
    <w:rsid w:val="00C62EBD"/>
    <w:rsid w:val="00C631EF"/>
    <w:rsid w:val="00C63736"/>
    <w:rsid w:val="00C644B8"/>
    <w:rsid w:val="00C64B5F"/>
    <w:rsid w:val="00C6542E"/>
    <w:rsid w:val="00C65591"/>
    <w:rsid w:val="00C66228"/>
    <w:rsid w:val="00C662DF"/>
    <w:rsid w:val="00C67C03"/>
    <w:rsid w:val="00C67CF3"/>
    <w:rsid w:val="00C703EC"/>
    <w:rsid w:val="00C71268"/>
    <w:rsid w:val="00C714FC"/>
    <w:rsid w:val="00C7182D"/>
    <w:rsid w:val="00C71ACC"/>
    <w:rsid w:val="00C72543"/>
    <w:rsid w:val="00C72F1B"/>
    <w:rsid w:val="00C73FC0"/>
    <w:rsid w:val="00C768A2"/>
    <w:rsid w:val="00C777E0"/>
    <w:rsid w:val="00C8017B"/>
    <w:rsid w:val="00C80D03"/>
    <w:rsid w:val="00C814D3"/>
    <w:rsid w:val="00C816DE"/>
    <w:rsid w:val="00C81D0D"/>
    <w:rsid w:val="00C82779"/>
    <w:rsid w:val="00C83982"/>
    <w:rsid w:val="00C84173"/>
    <w:rsid w:val="00C84DDE"/>
    <w:rsid w:val="00C85777"/>
    <w:rsid w:val="00C87378"/>
    <w:rsid w:val="00C87533"/>
    <w:rsid w:val="00C905AE"/>
    <w:rsid w:val="00C90A74"/>
    <w:rsid w:val="00C90DCE"/>
    <w:rsid w:val="00C90E25"/>
    <w:rsid w:val="00C9180F"/>
    <w:rsid w:val="00C91934"/>
    <w:rsid w:val="00C91B53"/>
    <w:rsid w:val="00C92C1D"/>
    <w:rsid w:val="00C9383F"/>
    <w:rsid w:val="00C93C0F"/>
    <w:rsid w:val="00C93E50"/>
    <w:rsid w:val="00C940C6"/>
    <w:rsid w:val="00C9425D"/>
    <w:rsid w:val="00C94D12"/>
    <w:rsid w:val="00C9529C"/>
    <w:rsid w:val="00C958B5"/>
    <w:rsid w:val="00C96650"/>
    <w:rsid w:val="00C9696A"/>
    <w:rsid w:val="00C979A5"/>
    <w:rsid w:val="00C97C3C"/>
    <w:rsid w:val="00CA01D6"/>
    <w:rsid w:val="00CA03B6"/>
    <w:rsid w:val="00CA05C3"/>
    <w:rsid w:val="00CA2351"/>
    <w:rsid w:val="00CA298B"/>
    <w:rsid w:val="00CA2AD7"/>
    <w:rsid w:val="00CA2C31"/>
    <w:rsid w:val="00CA300A"/>
    <w:rsid w:val="00CA3050"/>
    <w:rsid w:val="00CA48C7"/>
    <w:rsid w:val="00CA4F85"/>
    <w:rsid w:val="00CA62BB"/>
    <w:rsid w:val="00CA6560"/>
    <w:rsid w:val="00CA68EE"/>
    <w:rsid w:val="00CA6F02"/>
    <w:rsid w:val="00CA72CA"/>
    <w:rsid w:val="00CB0968"/>
    <w:rsid w:val="00CB1996"/>
    <w:rsid w:val="00CB24D7"/>
    <w:rsid w:val="00CB2899"/>
    <w:rsid w:val="00CB2980"/>
    <w:rsid w:val="00CB2999"/>
    <w:rsid w:val="00CB3E24"/>
    <w:rsid w:val="00CB4506"/>
    <w:rsid w:val="00CB4A71"/>
    <w:rsid w:val="00CB4B87"/>
    <w:rsid w:val="00CB58B4"/>
    <w:rsid w:val="00CB6166"/>
    <w:rsid w:val="00CB6879"/>
    <w:rsid w:val="00CB6A2E"/>
    <w:rsid w:val="00CB708F"/>
    <w:rsid w:val="00CB71D2"/>
    <w:rsid w:val="00CC07DA"/>
    <w:rsid w:val="00CC0B17"/>
    <w:rsid w:val="00CC1B44"/>
    <w:rsid w:val="00CC1BF3"/>
    <w:rsid w:val="00CC1E46"/>
    <w:rsid w:val="00CC28C3"/>
    <w:rsid w:val="00CC2984"/>
    <w:rsid w:val="00CC3DFC"/>
    <w:rsid w:val="00CC5768"/>
    <w:rsid w:val="00CC5CFD"/>
    <w:rsid w:val="00CC6B3E"/>
    <w:rsid w:val="00CC7DCD"/>
    <w:rsid w:val="00CD007F"/>
    <w:rsid w:val="00CD0501"/>
    <w:rsid w:val="00CD09E7"/>
    <w:rsid w:val="00CD1397"/>
    <w:rsid w:val="00CD1A3E"/>
    <w:rsid w:val="00CD1DB1"/>
    <w:rsid w:val="00CD1E22"/>
    <w:rsid w:val="00CD26B6"/>
    <w:rsid w:val="00CD2776"/>
    <w:rsid w:val="00CD29AF"/>
    <w:rsid w:val="00CD345D"/>
    <w:rsid w:val="00CD355A"/>
    <w:rsid w:val="00CD397E"/>
    <w:rsid w:val="00CD3EBF"/>
    <w:rsid w:val="00CD3FF7"/>
    <w:rsid w:val="00CD4477"/>
    <w:rsid w:val="00CD7F5F"/>
    <w:rsid w:val="00CE08F4"/>
    <w:rsid w:val="00CE1A4F"/>
    <w:rsid w:val="00CE2DE0"/>
    <w:rsid w:val="00CE38C1"/>
    <w:rsid w:val="00CE464D"/>
    <w:rsid w:val="00CE520C"/>
    <w:rsid w:val="00CE5F52"/>
    <w:rsid w:val="00CE671A"/>
    <w:rsid w:val="00CE7B7B"/>
    <w:rsid w:val="00CF0239"/>
    <w:rsid w:val="00CF0A6A"/>
    <w:rsid w:val="00CF15E9"/>
    <w:rsid w:val="00CF1C0F"/>
    <w:rsid w:val="00CF2602"/>
    <w:rsid w:val="00CF2EA8"/>
    <w:rsid w:val="00CF36AF"/>
    <w:rsid w:val="00CF38E8"/>
    <w:rsid w:val="00CF3A66"/>
    <w:rsid w:val="00CF3F71"/>
    <w:rsid w:val="00CF452D"/>
    <w:rsid w:val="00CF4577"/>
    <w:rsid w:val="00CF4BF1"/>
    <w:rsid w:val="00CF4DB0"/>
    <w:rsid w:val="00CF4F33"/>
    <w:rsid w:val="00CF565C"/>
    <w:rsid w:val="00CF6497"/>
    <w:rsid w:val="00CF6AA9"/>
    <w:rsid w:val="00CF6DC3"/>
    <w:rsid w:val="00D0143E"/>
    <w:rsid w:val="00D01C5A"/>
    <w:rsid w:val="00D0218C"/>
    <w:rsid w:val="00D0249E"/>
    <w:rsid w:val="00D03EFE"/>
    <w:rsid w:val="00D043AF"/>
    <w:rsid w:val="00D04C8D"/>
    <w:rsid w:val="00D05AA8"/>
    <w:rsid w:val="00D05D45"/>
    <w:rsid w:val="00D05F76"/>
    <w:rsid w:val="00D06570"/>
    <w:rsid w:val="00D0674E"/>
    <w:rsid w:val="00D072B0"/>
    <w:rsid w:val="00D07A45"/>
    <w:rsid w:val="00D07B1F"/>
    <w:rsid w:val="00D113C6"/>
    <w:rsid w:val="00D13313"/>
    <w:rsid w:val="00D13526"/>
    <w:rsid w:val="00D13752"/>
    <w:rsid w:val="00D149FB"/>
    <w:rsid w:val="00D14F6F"/>
    <w:rsid w:val="00D159CA"/>
    <w:rsid w:val="00D16ED5"/>
    <w:rsid w:val="00D20088"/>
    <w:rsid w:val="00D20622"/>
    <w:rsid w:val="00D23577"/>
    <w:rsid w:val="00D23626"/>
    <w:rsid w:val="00D245EB"/>
    <w:rsid w:val="00D27219"/>
    <w:rsid w:val="00D2752A"/>
    <w:rsid w:val="00D2767A"/>
    <w:rsid w:val="00D27989"/>
    <w:rsid w:val="00D27A72"/>
    <w:rsid w:val="00D30C2A"/>
    <w:rsid w:val="00D31048"/>
    <w:rsid w:val="00D321DC"/>
    <w:rsid w:val="00D32268"/>
    <w:rsid w:val="00D32CC8"/>
    <w:rsid w:val="00D3463E"/>
    <w:rsid w:val="00D35152"/>
    <w:rsid w:val="00D351C7"/>
    <w:rsid w:val="00D35621"/>
    <w:rsid w:val="00D36565"/>
    <w:rsid w:val="00D367A0"/>
    <w:rsid w:val="00D3683C"/>
    <w:rsid w:val="00D36A49"/>
    <w:rsid w:val="00D36B94"/>
    <w:rsid w:val="00D36BB9"/>
    <w:rsid w:val="00D370AB"/>
    <w:rsid w:val="00D37BC7"/>
    <w:rsid w:val="00D37EBB"/>
    <w:rsid w:val="00D40648"/>
    <w:rsid w:val="00D40F3F"/>
    <w:rsid w:val="00D41D69"/>
    <w:rsid w:val="00D42ED8"/>
    <w:rsid w:val="00D43BC1"/>
    <w:rsid w:val="00D43F53"/>
    <w:rsid w:val="00D4438A"/>
    <w:rsid w:val="00D44DBE"/>
    <w:rsid w:val="00D454EB"/>
    <w:rsid w:val="00D456E4"/>
    <w:rsid w:val="00D46301"/>
    <w:rsid w:val="00D47C86"/>
    <w:rsid w:val="00D50408"/>
    <w:rsid w:val="00D51643"/>
    <w:rsid w:val="00D51B84"/>
    <w:rsid w:val="00D5208D"/>
    <w:rsid w:val="00D52B43"/>
    <w:rsid w:val="00D53EAB"/>
    <w:rsid w:val="00D54635"/>
    <w:rsid w:val="00D54D5D"/>
    <w:rsid w:val="00D55815"/>
    <w:rsid w:val="00D55FA2"/>
    <w:rsid w:val="00D56275"/>
    <w:rsid w:val="00D56612"/>
    <w:rsid w:val="00D604AB"/>
    <w:rsid w:val="00D617F4"/>
    <w:rsid w:val="00D61A22"/>
    <w:rsid w:val="00D6218B"/>
    <w:rsid w:val="00D62325"/>
    <w:rsid w:val="00D62444"/>
    <w:rsid w:val="00D627A5"/>
    <w:rsid w:val="00D6398E"/>
    <w:rsid w:val="00D63B15"/>
    <w:rsid w:val="00D63F13"/>
    <w:rsid w:val="00D65D74"/>
    <w:rsid w:val="00D66611"/>
    <w:rsid w:val="00D66F4F"/>
    <w:rsid w:val="00D671FB"/>
    <w:rsid w:val="00D67A8D"/>
    <w:rsid w:val="00D700B6"/>
    <w:rsid w:val="00D70535"/>
    <w:rsid w:val="00D70AB7"/>
    <w:rsid w:val="00D70BC5"/>
    <w:rsid w:val="00D70F23"/>
    <w:rsid w:val="00D7106C"/>
    <w:rsid w:val="00D71197"/>
    <w:rsid w:val="00D71A84"/>
    <w:rsid w:val="00D71F47"/>
    <w:rsid w:val="00D732A7"/>
    <w:rsid w:val="00D73B1C"/>
    <w:rsid w:val="00D74AEF"/>
    <w:rsid w:val="00D74DBF"/>
    <w:rsid w:val="00D750BD"/>
    <w:rsid w:val="00D75A70"/>
    <w:rsid w:val="00D763FE"/>
    <w:rsid w:val="00D77742"/>
    <w:rsid w:val="00D802C1"/>
    <w:rsid w:val="00D804D6"/>
    <w:rsid w:val="00D809B8"/>
    <w:rsid w:val="00D81DBE"/>
    <w:rsid w:val="00D827AC"/>
    <w:rsid w:val="00D830AC"/>
    <w:rsid w:val="00D83834"/>
    <w:rsid w:val="00D83985"/>
    <w:rsid w:val="00D83995"/>
    <w:rsid w:val="00D839AF"/>
    <w:rsid w:val="00D83AE0"/>
    <w:rsid w:val="00D83D54"/>
    <w:rsid w:val="00D83F2C"/>
    <w:rsid w:val="00D83F51"/>
    <w:rsid w:val="00D8431B"/>
    <w:rsid w:val="00D84571"/>
    <w:rsid w:val="00D84647"/>
    <w:rsid w:val="00D84B35"/>
    <w:rsid w:val="00D84DCD"/>
    <w:rsid w:val="00D84E41"/>
    <w:rsid w:val="00D85068"/>
    <w:rsid w:val="00D86064"/>
    <w:rsid w:val="00D8695A"/>
    <w:rsid w:val="00D86A4A"/>
    <w:rsid w:val="00D87033"/>
    <w:rsid w:val="00D9024A"/>
    <w:rsid w:val="00D9045D"/>
    <w:rsid w:val="00D907C3"/>
    <w:rsid w:val="00D90FA2"/>
    <w:rsid w:val="00D92862"/>
    <w:rsid w:val="00D9309F"/>
    <w:rsid w:val="00D93FCA"/>
    <w:rsid w:val="00D9410C"/>
    <w:rsid w:val="00D9573B"/>
    <w:rsid w:val="00D95A0D"/>
    <w:rsid w:val="00D96044"/>
    <w:rsid w:val="00D96646"/>
    <w:rsid w:val="00D96D39"/>
    <w:rsid w:val="00D978FB"/>
    <w:rsid w:val="00D97F2E"/>
    <w:rsid w:val="00DA0280"/>
    <w:rsid w:val="00DA0B0D"/>
    <w:rsid w:val="00DA2252"/>
    <w:rsid w:val="00DA2696"/>
    <w:rsid w:val="00DA28D7"/>
    <w:rsid w:val="00DA314E"/>
    <w:rsid w:val="00DA33F6"/>
    <w:rsid w:val="00DA36EE"/>
    <w:rsid w:val="00DA51B2"/>
    <w:rsid w:val="00DA54EF"/>
    <w:rsid w:val="00DA65BF"/>
    <w:rsid w:val="00DA6F70"/>
    <w:rsid w:val="00DA7ADA"/>
    <w:rsid w:val="00DA7B2C"/>
    <w:rsid w:val="00DB1239"/>
    <w:rsid w:val="00DB26FD"/>
    <w:rsid w:val="00DB2D0C"/>
    <w:rsid w:val="00DB3140"/>
    <w:rsid w:val="00DB5D34"/>
    <w:rsid w:val="00DB6472"/>
    <w:rsid w:val="00DB66FA"/>
    <w:rsid w:val="00DC181D"/>
    <w:rsid w:val="00DC2970"/>
    <w:rsid w:val="00DC3032"/>
    <w:rsid w:val="00DC30C1"/>
    <w:rsid w:val="00DC3BFF"/>
    <w:rsid w:val="00DC4682"/>
    <w:rsid w:val="00DC508A"/>
    <w:rsid w:val="00DC6F7A"/>
    <w:rsid w:val="00DD041F"/>
    <w:rsid w:val="00DD04B0"/>
    <w:rsid w:val="00DD0529"/>
    <w:rsid w:val="00DD09BE"/>
    <w:rsid w:val="00DD0B2A"/>
    <w:rsid w:val="00DD2266"/>
    <w:rsid w:val="00DD264E"/>
    <w:rsid w:val="00DD3862"/>
    <w:rsid w:val="00DD427D"/>
    <w:rsid w:val="00DD47AD"/>
    <w:rsid w:val="00DD4D87"/>
    <w:rsid w:val="00DD529D"/>
    <w:rsid w:val="00DD5305"/>
    <w:rsid w:val="00DD5BD9"/>
    <w:rsid w:val="00DD6D55"/>
    <w:rsid w:val="00DE0207"/>
    <w:rsid w:val="00DE1DF8"/>
    <w:rsid w:val="00DE206C"/>
    <w:rsid w:val="00DE23F1"/>
    <w:rsid w:val="00DE4293"/>
    <w:rsid w:val="00DE5058"/>
    <w:rsid w:val="00DE55A2"/>
    <w:rsid w:val="00DE55E0"/>
    <w:rsid w:val="00DE580E"/>
    <w:rsid w:val="00DE5F4F"/>
    <w:rsid w:val="00DE67DE"/>
    <w:rsid w:val="00DE6CA0"/>
    <w:rsid w:val="00DE7BBD"/>
    <w:rsid w:val="00DF00E8"/>
    <w:rsid w:val="00DF0DE4"/>
    <w:rsid w:val="00DF1460"/>
    <w:rsid w:val="00DF236E"/>
    <w:rsid w:val="00DF2812"/>
    <w:rsid w:val="00DF3D33"/>
    <w:rsid w:val="00DF3DA3"/>
    <w:rsid w:val="00DF3F89"/>
    <w:rsid w:val="00DF4DD6"/>
    <w:rsid w:val="00DF5628"/>
    <w:rsid w:val="00DF58FB"/>
    <w:rsid w:val="00DF64FC"/>
    <w:rsid w:val="00DF7001"/>
    <w:rsid w:val="00E005A3"/>
    <w:rsid w:val="00E035F6"/>
    <w:rsid w:val="00E0466B"/>
    <w:rsid w:val="00E04745"/>
    <w:rsid w:val="00E0586C"/>
    <w:rsid w:val="00E05AE1"/>
    <w:rsid w:val="00E05CF2"/>
    <w:rsid w:val="00E068B0"/>
    <w:rsid w:val="00E06BB3"/>
    <w:rsid w:val="00E07520"/>
    <w:rsid w:val="00E10EC9"/>
    <w:rsid w:val="00E12657"/>
    <w:rsid w:val="00E126A8"/>
    <w:rsid w:val="00E1345E"/>
    <w:rsid w:val="00E13C1C"/>
    <w:rsid w:val="00E13C91"/>
    <w:rsid w:val="00E140A7"/>
    <w:rsid w:val="00E143DF"/>
    <w:rsid w:val="00E14694"/>
    <w:rsid w:val="00E16D54"/>
    <w:rsid w:val="00E17081"/>
    <w:rsid w:val="00E17A09"/>
    <w:rsid w:val="00E17E6B"/>
    <w:rsid w:val="00E21310"/>
    <w:rsid w:val="00E2150A"/>
    <w:rsid w:val="00E21765"/>
    <w:rsid w:val="00E219A6"/>
    <w:rsid w:val="00E2210B"/>
    <w:rsid w:val="00E231F3"/>
    <w:rsid w:val="00E23278"/>
    <w:rsid w:val="00E241A0"/>
    <w:rsid w:val="00E24468"/>
    <w:rsid w:val="00E24768"/>
    <w:rsid w:val="00E265F6"/>
    <w:rsid w:val="00E27100"/>
    <w:rsid w:val="00E27638"/>
    <w:rsid w:val="00E27C6F"/>
    <w:rsid w:val="00E31964"/>
    <w:rsid w:val="00E321ED"/>
    <w:rsid w:val="00E3254A"/>
    <w:rsid w:val="00E3311D"/>
    <w:rsid w:val="00E33F8B"/>
    <w:rsid w:val="00E34B2F"/>
    <w:rsid w:val="00E359A3"/>
    <w:rsid w:val="00E3609F"/>
    <w:rsid w:val="00E37BDD"/>
    <w:rsid w:val="00E37D83"/>
    <w:rsid w:val="00E401E6"/>
    <w:rsid w:val="00E404AB"/>
    <w:rsid w:val="00E40D19"/>
    <w:rsid w:val="00E42840"/>
    <w:rsid w:val="00E44ADE"/>
    <w:rsid w:val="00E44D8B"/>
    <w:rsid w:val="00E45E70"/>
    <w:rsid w:val="00E46141"/>
    <w:rsid w:val="00E47B00"/>
    <w:rsid w:val="00E50918"/>
    <w:rsid w:val="00E5182E"/>
    <w:rsid w:val="00E52025"/>
    <w:rsid w:val="00E52A57"/>
    <w:rsid w:val="00E53A63"/>
    <w:rsid w:val="00E53FD9"/>
    <w:rsid w:val="00E560D9"/>
    <w:rsid w:val="00E561A3"/>
    <w:rsid w:val="00E579A4"/>
    <w:rsid w:val="00E6065F"/>
    <w:rsid w:val="00E62128"/>
    <w:rsid w:val="00E622A4"/>
    <w:rsid w:val="00E62445"/>
    <w:rsid w:val="00E62A08"/>
    <w:rsid w:val="00E62E02"/>
    <w:rsid w:val="00E632CE"/>
    <w:rsid w:val="00E63BBC"/>
    <w:rsid w:val="00E63C72"/>
    <w:rsid w:val="00E654A7"/>
    <w:rsid w:val="00E65962"/>
    <w:rsid w:val="00E66841"/>
    <w:rsid w:val="00E66D4C"/>
    <w:rsid w:val="00E6750C"/>
    <w:rsid w:val="00E67F14"/>
    <w:rsid w:val="00E70D20"/>
    <w:rsid w:val="00E72E83"/>
    <w:rsid w:val="00E732C7"/>
    <w:rsid w:val="00E74536"/>
    <w:rsid w:val="00E747BA"/>
    <w:rsid w:val="00E75159"/>
    <w:rsid w:val="00E7681B"/>
    <w:rsid w:val="00E76BE1"/>
    <w:rsid w:val="00E76F85"/>
    <w:rsid w:val="00E80F00"/>
    <w:rsid w:val="00E83689"/>
    <w:rsid w:val="00E83DBE"/>
    <w:rsid w:val="00E84408"/>
    <w:rsid w:val="00E8497E"/>
    <w:rsid w:val="00E852BB"/>
    <w:rsid w:val="00E86B66"/>
    <w:rsid w:val="00E87242"/>
    <w:rsid w:val="00E9026B"/>
    <w:rsid w:val="00E9066F"/>
    <w:rsid w:val="00E91822"/>
    <w:rsid w:val="00E91C49"/>
    <w:rsid w:val="00E91D95"/>
    <w:rsid w:val="00E92BE4"/>
    <w:rsid w:val="00E92EB0"/>
    <w:rsid w:val="00E9318D"/>
    <w:rsid w:val="00E93223"/>
    <w:rsid w:val="00E933F4"/>
    <w:rsid w:val="00E939D9"/>
    <w:rsid w:val="00E952B8"/>
    <w:rsid w:val="00E95AB5"/>
    <w:rsid w:val="00E9713B"/>
    <w:rsid w:val="00EA1115"/>
    <w:rsid w:val="00EA1D76"/>
    <w:rsid w:val="00EA262D"/>
    <w:rsid w:val="00EA2676"/>
    <w:rsid w:val="00EA2E6F"/>
    <w:rsid w:val="00EA31AC"/>
    <w:rsid w:val="00EA3BD5"/>
    <w:rsid w:val="00EA46E3"/>
    <w:rsid w:val="00EA53F5"/>
    <w:rsid w:val="00EA57A3"/>
    <w:rsid w:val="00EA61A8"/>
    <w:rsid w:val="00EA6304"/>
    <w:rsid w:val="00EA73D4"/>
    <w:rsid w:val="00EB07AB"/>
    <w:rsid w:val="00EB11AE"/>
    <w:rsid w:val="00EB15F3"/>
    <w:rsid w:val="00EB27FD"/>
    <w:rsid w:val="00EB2AFE"/>
    <w:rsid w:val="00EB36C0"/>
    <w:rsid w:val="00EB3DC1"/>
    <w:rsid w:val="00EB4AB8"/>
    <w:rsid w:val="00EB5742"/>
    <w:rsid w:val="00EB7C4B"/>
    <w:rsid w:val="00EC1274"/>
    <w:rsid w:val="00EC14B3"/>
    <w:rsid w:val="00EC178B"/>
    <w:rsid w:val="00EC31FC"/>
    <w:rsid w:val="00EC462A"/>
    <w:rsid w:val="00EC48D3"/>
    <w:rsid w:val="00EC5722"/>
    <w:rsid w:val="00EC5EF2"/>
    <w:rsid w:val="00EC6A24"/>
    <w:rsid w:val="00EC79D9"/>
    <w:rsid w:val="00EC7A86"/>
    <w:rsid w:val="00ED0220"/>
    <w:rsid w:val="00ED054D"/>
    <w:rsid w:val="00ED09BA"/>
    <w:rsid w:val="00ED0C05"/>
    <w:rsid w:val="00ED2815"/>
    <w:rsid w:val="00ED3416"/>
    <w:rsid w:val="00ED37FE"/>
    <w:rsid w:val="00ED4085"/>
    <w:rsid w:val="00ED5743"/>
    <w:rsid w:val="00ED598C"/>
    <w:rsid w:val="00ED642F"/>
    <w:rsid w:val="00ED6967"/>
    <w:rsid w:val="00ED6B4E"/>
    <w:rsid w:val="00ED701B"/>
    <w:rsid w:val="00ED7DA5"/>
    <w:rsid w:val="00EE1197"/>
    <w:rsid w:val="00EE13E8"/>
    <w:rsid w:val="00EE16E0"/>
    <w:rsid w:val="00EE26C0"/>
    <w:rsid w:val="00EE312E"/>
    <w:rsid w:val="00EE33C1"/>
    <w:rsid w:val="00EE3ACE"/>
    <w:rsid w:val="00EE42F6"/>
    <w:rsid w:val="00EE4CE2"/>
    <w:rsid w:val="00EE5511"/>
    <w:rsid w:val="00EE59DF"/>
    <w:rsid w:val="00EE6109"/>
    <w:rsid w:val="00EE71EC"/>
    <w:rsid w:val="00EF06D0"/>
    <w:rsid w:val="00EF0A1B"/>
    <w:rsid w:val="00EF13ED"/>
    <w:rsid w:val="00EF1676"/>
    <w:rsid w:val="00EF4117"/>
    <w:rsid w:val="00EF42A9"/>
    <w:rsid w:val="00EF49BA"/>
    <w:rsid w:val="00EF4CA7"/>
    <w:rsid w:val="00EF4E66"/>
    <w:rsid w:val="00EF5016"/>
    <w:rsid w:val="00EF536D"/>
    <w:rsid w:val="00EF69D8"/>
    <w:rsid w:val="00EF6E5C"/>
    <w:rsid w:val="00EF7109"/>
    <w:rsid w:val="00EF71D9"/>
    <w:rsid w:val="00EF735D"/>
    <w:rsid w:val="00EF76B5"/>
    <w:rsid w:val="00EF7B5C"/>
    <w:rsid w:val="00EF7FE9"/>
    <w:rsid w:val="00F0289A"/>
    <w:rsid w:val="00F02AAC"/>
    <w:rsid w:val="00F04040"/>
    <w:rsid w:val="00F046C8"/>
    <w:rsid w:val="00F04B4E"/>
    <w:rsid w:val="00F05D4B"/>
    <w:rsid w:val="00F067B9"/>
    <w:rsid w:val="00F06EAC"/>
    <w:rsid w:val="00F076A0"/>
    <w:rsid w:val="00F10B29"/>
    <w:rsid w:val="00F10BA1"/>
    <w:rsid w:val="00F11BE7"/>
    <w:rsid w:val="00F1333D"/>
    <w:rsid w:val="00F13736"/>
    <w:rsid w:val="00F13F79"/>
    <w:rsid w:val="00F1431A"/>
    <w:rsid w:val="00F157E1"/>
    <w:rsid w:val="00F167BD"/>
    <w:rsid w:val="00F2086F"/>
    <w:rsid w:val="00F2155A"/>
    <w:rsid w:val="00F234EB"/>
    <w:rsid w:val="00F24312"/>
    <w:rsid w:val="00F24BC3"/>
    <w:rsid w:val="00F253F5"/>
    <w:rsid w:val="00F25542"/>
    <w:rsid w:val="00F25D93"/>
    <w:rsid w:val="00F26255"/>
    <w:rsid w:val="00F2628F"/>
    <w:rsid w:val="00F266B3"/>
    <w:rsid w:val="00F277FC"/>
    <w:rsid w:val="00F30EF3"/>
    <w:rsid w:val="00F31AF6"/>
    <w:rsid w:val="00F337C1"/>
    <w:rsid w:val="00F33E7B"/>
    <w:rsid w:val="00F342C5"/>
    <w:rsid w:val="00F346B2"/>
    <w:rsid w:val="00F34DD3"/>
    <w:rsid w:val="00F35212"/>
    <w:rsid w:val="00F35D44"/>
    <w:rsid w:val="00F36ECD"/>
    <w:rsid w:val="00F377A5"/>
    <w:rsid w:val="00F37A1D"/>
    <w:rsid w:val="00F37F02"/>
    <w:rsid w:val="00F37FFC"/>
    <w:rsid w:val="00F40E21"/>
    <w:rsid w:val="00F40FFF"/>
    <w:rsid w:val="00F41FBA"/>
    <w:rsid w:val="00F42218"/>
    <w:rsid w:val="00F47074"/>
    <w:rsid w:val="00F507FB"/>
    <w:rsid w:val="00F51366"/>
    <w:rsid w:val="00F51DC2"/>
    <w:rsid w:val="00F51F79"/>
    <w:rsid w:val="00F536C8"/>
    <w:rsid w:val="00F53764"/>
    <w:rsid w:val="00F53897"/>
    <w:rsid w:val="00F5555D"/>
    <w:rsid w:val="00F5620B"/>
    <w:rsid w:val="00F56B44"/>
    <w:rsid w:val="00F56BE4"/>
    <w:rsid w:val="00F5795F"/>
    <w:rsid w:val="00F60589"/>
    <w:rsid w:val="00F614D3"/>
    <w:rsid w:val="00F614DA"/>
    <w:rsid w:val="00F61FE1"/>
    <w:rsid w:val="00F625AF"/>
    <w:rsid w:val="00F62955"/>
    <w:rsid w:val="00F62B43"/>
    <w:rsid w:val="00F639CA"/>
    <w:rsid w:val="00F63B57"/>
    <w:rsid w:val="00F63FDD"/>
    <w:rsid w:val="00F646C8"/>
    <w:rsid w:val="00F65372"/>
    <w:rsid w:val="00F65FE6"/>
    <w:rsid w:val="00F663D2"/>
    <w:rsid w:val="00F67079"/>
    <w:rsid w:val="00F672F3"/>
    <w:rsid w:val="00F67DD4"/>
    <w:rsid w:val="00F704FB"/>
    <w:rsid w:val="00F708B2"/>
    <w:rsid w:val="00F70D58"/>
    <w:rsid w:val="00F7195C"/>
    <w:rsid w:val="00F72034"/>
    <w:rsid w:val="00F72059"/>
    <w:rsid w:val="00F7228C"/>
    <w:rsid w:val="00F723C2"/>
    <w:rsid w:val="00F72544"/>
    <w:rsid w:val="00F72E26"/>
    <w:rsid w:val="00F74291"/>
    <w:rsid w:val="00F75E36"/>
    <w:rsid w:val="00F772EC"/>
    <w:rsid w:val="00F77C21"/>
    <w:rsid w:val="00F77E1A"/>
    <w:rsid w:val="00F8028E"/>
    <w:rsid w:val="00F80435"/>
    <w:rsid w:val="00F805E1"/>
    <w:rsid w:val="00F80E94"/>
    <w:rsid w:val="00F817C3"/>
    <w:rsid w:val="00F81954"/>
    <w:rsid w:val="00F81EF4"/>
    <w:rsid w:val="00F82012"/>
    <w:rsid w:val="00F820A2"/>
    <w:rsid w:val="00F82C35"/>
    <w:rsid w:val="00F857D1"/>
    <w:rsid w:val="00F8583A"/>
    <w:rsid w:val="00F8617E"/>
    <w:rsid w:val="00F902F0"/>
    <w:rsid w:val="00F91440"/>
    <w:rsid w:val="00F91459"/>
    <w:rsid w:val="00F918CC"/>
    <w:rsid w:val="00F92A80"/>
    <w:rsid w:val="00F93754"/>
    <w:rsid w:val="00F9414C"/>
    <w:rsid w:val="00F94A69"/>
    <w:rsid w:val="00F964C4"/>
    <w:rsid w:val="00F97C4F"/>
    <w:rsid w:val="00F97E58"/>
    <w:rsid w:val="00FA00BC"/>
    <w:rsid w:val="00FA164B"/>
    <w:rsid w:val="00FA2E23"/>
    <w:rsid w:val="00FA328B"/>
    <w:rsid w:val="00FA4C2E"/>
    <w:rsid w:val="00FA6409"/>
    <w:rsid w:val="00FA6801"/>
    <w:rsid w:val="00FA710E"/>
    <w:rsid w:val="00FA7C63"/>
    <w:rsid w:val="00FA7FDB"/>
    <w:rsid w:val="00FB04D8"/>
    <w:rsid w:val="00FB299A"/>
    <w:rsid w:val="00FB2D69"/>
    <w:rsid w:val="00FB39AD"/>
    <w:rsid w:val="00FB3CC2"/>
    <w:rsid w:val="00FB5850"/>
    <w:rsid w:val="00FB604B"/>
    <w:rsid w:val="00FB62EF"/>
    <w:rsid w:val="00FB649D"/>
    <w:rsid w:val="00FB6B4E"/>
    <w:rsid w:val="00FB7253"/>
    <w:rsid w:val="00FB79A7"/>
    <w:rsid w:val="00FB7A2E"/>
    <w:rsid w:val="00FC0065"/>
    <w:rsid w:val="00FC100E"/>
    <w:rsid w:val="00FC11BE"/>
    <w:rsid w:val="00FC15FD"/>
    <w:rsid w:val="00FC1876"/>
    <w:rsid w:val="00FC1C62"/>
    <w:rsid w:val="00FC23AB"/>
    <w:rsid w:val="00FC350F"/>
    <w:rsid w:val="00FC360F"/>
    <w:rsid w:val="00FC40E7"/>
    <w:rsid w:val="00FC4A23"/>
    <w:rsid w:val="00FC5BB1"/>
    <w:rsid w:val="00FC5ED0"/>
    <w:rsid w:val="00FC6EB4"/>
    <w:rsid w:val="00FD0201"/>
    <w:rsid w:val="00FD0276"/>
    <w:rsid w:val="00FD02A8"/>
    <w:rsid w:val="00FD0316"/>
    <w:rsid w:val="00FD2F8C"/>
    <w:rsid w:val="00FD31C6"/>
    <w:rsid w:val="00FD3847"/>
    <w:rsid w:val="00FD4168"/>
    <w:rsid w:val="00FD4D37"/>
    <w:rsid w:val="00FD522B"/>
    <w:rsid w:val="00FD56DC"/>
    <w:rsid w:val="00FD5B5E"/>
    <w:rsid w:val="00FD675A"/>
    <w:rsid w:val="00FD67C7"/>
    <w:rsid w:val="00FD6F2E"/>
    <w:rsid w:val="00FE0F3F"/>
    <w:rsid w:val="00FE1D7D"/>
    <w:rsid w:val="00FE30A0"/>
    <w:rsid w:val="00FE3111"/>
    <w:rsid w:val="00FE3629"/>
    <w:rsid w:val="00FE4BD2"/>
    <w:rsid w:val="00FE5F9B"/>
    <w:rsid w:val="00FE7805"/>
    <w:rsid w:val="00FE7CE3"/>
    <w:rsid w:val="00FF0FF4"/>
    <w:rsid w:val="00FF37BF"/>
    <w:rsid w:val="00FF544A"/>
    <w:rsid w:val="00FF5A17"/>
    <w:rsid w:val="00FF5F5E"/>
    <w:rsid w:val="00FF684D"/>
    <w:rsid w:val="00FF6B41"/>
    <w:rsid w:val="00FF72E8"/>
    <w:rsid w:val="00FF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BC7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16BE9"/>
    <w:rPr>
      <w:rFonts w:ascii="Calibri" w:eastAsia="Calibri" w:hAnsi="Calibri" w:cs="Times New Roman"/>
    </w:rPr>
  </w:style>
  <w:style w:type="paragraph" w:styleId="ListParagraph">
    <w:name w:val="List Paragraph"/>
    <w:basedOn w:val="Normal"/>
    <w:uiPriority w:val="34"/>
    <w:qFormat/>
    <w:rsid w:val="00716BE9"/>
    <w:pPr>
      <w:ind w:left="720"/>
      <w:contextualSpacing/>
    </w:pPr>
  </w:style>
  <w:style w:type="paragraph" w:styleId="NormalWeb">
    <w:name w:val="Normal (Web)"/>
    <w:basedOn w:val="Normal"/>
    <w:uiPriority w:val="99"/>
    <w:unhideWhenUsed/>
    <w:rsid w:val="002F7CF4"/>
    <w:pPr>
      <w:spacing w:before="100" w:beforeAutospacing="1" w:after="100" w:afterAutospacing="1"/>
    </w:pPr>
    <w:rPr>
      <w:rFonts w:ascii="Times New Roman" w:hAnsi="Times New Roman" w:cs="Times New Roman"/>
      <w:sz w:val="24"/>
      <w:szCs w:val="24"/>
      <w:lang w:eastAsia="en-GB"/>
    </w:rPr>
  </w:style>
  <w:style w:type="paragraph" w:customStyle="1" w:styleId="m-3834135975978068760msolistparagraph">
    <w:name w:val="m_-3834135975978068760msolistparagraph"/>
    <w:basedOn w:val="Normal"/>
    <w:rsid w:val="00630356"/>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41054"/>
    <w:pPr>
      <w:tabs>
        <w:tab w:val="center" w:pos="4513"/>
        <w:tab w:val="right" w:pos="9026"/>
      </w:tabs>
    </w:pPr>
  </w:style>
  <w:style w:type="character" w:customStyle="1" w:styleId="HeaderChar">
    <w:name w:val="Header Char"/>
    <w:basedOn w:val="DefaultParagraphFont"/>
    <w:link w:val="Header"/>
    <w:uiPriority w:val="99"/>
    <w:rsid w:val="00A41054"/>
  </w:style>
  <w:style w:type="paragraph" w:styleId="Footer">
    <w:name w:val="footer"/>
    <w:basedOn w:val="Normal"/>
    <w:link w:val="FooterChar"/>
    <w:uiPriority w:val="99"/>
    <w:unhideWhenUsed/>
    <w:rsid w:val="00A41054"/>
    <w:pPr>
      <w:tabs>
        <w:tab w:val="center" w:pos="4513"/>
        <w:tab w:val="right" w:pos="9026"/>
      </w:tabs>
    </w:pPr>
  </w:style>
  <w:style w:type="character" w:customStyle="1" w:styleId="FooterChar">
    <w:name w:val="Footer Char"/>
    <w:basedOn w:val="DefaultParagraphFont"/>
    <w:link w:val="Footer"/>
    <w:uiPriority w:val="99"/>
    <w:rsid w:val="00A41054"/>
  </w:style>
  <w:style w:type="character" w:styleId="Hyperlink">
    <w:name w:val="Hyperlink"/>
    <w:basedOn w:val="DefaultParagraphFont"/>
    <w:uiPriority w:val="99"/>
    <w:unhideWhenUsed/>
    <w:rsid w:val="00BF64D9"/>
    <w:rPr>
      <w:color w:val="0000FF" w:themeColor="hyperlink"/>
      <w:u w:val="single"/>
    </w:rPr>
  </w:style>
  <w:style w:type="table" w:styleId="TableGrid">
    <w:name w:val="Table Grid"/>
    <w:basedOn w:val="TableNormal"/>
    <w:uiPriority w:val="59"/>
    <w:rsid w:val="003C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614D3"/>
    <w:rPr>
      <w:rFonts w:ascii="Calibri" w:hAnsi="Calibri" w:cs="Calibri"/>
      <w:lang w:eastAsia="en-GB"/>
    </w:rPr>
  </w:style>
  <w:style w:type="table" w:customStyle="1" w:styleId="TableGrid1">
    <w:name w:val="Table Grid1"/>
    <w:basedOn w:val="TableNormal"/>
    <w:next w:val="TableGrid"/>
    <w:uiPriority w:val="59"/>
    <w:rsid w:val="00A63E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3EC6"/>
    <w:pPr>
      <w:numPr>
        <w:numId w:val="2"/>
      </w:numPr>
    </w:pPr>
  </w:style>
  <w:style w:type="character" w:styleId="UnresolvedMention">
    <w:name w:val="Unresolved Mention"/>
    <w:basedOn w:val="DefaultParagraphFont"/>
    <w:uiPriority w:val="99"/>
    <w:rsid w:val="007E4BFC"/>
    <w:rPr>
      <w:color w:val="605E5C"/>
      <w:shd w:val="clear" w:color="auto" w:fill="E1DFDD"/>
    </w:rPr>
  </w:style>
  <w:style w:type="paragraph" w:styleId="NoSpacing">
    <w:name w:val="No Spacing"/>
    <w:link w:val="NoSpacingChar"/>
    <w:uiPriority w:val="1"/>
    <w:qFormat/>
    <w:rsid w:val="009913F7"/>
    <w:rPr>
      <w:rFonts w:ascii="Arial" w:eastAsiaTheme="minorEastAsia" w:hAnsi="Arial"/>
      <w:sz w:val="24"/>
      <w:lang w:val="en-US"/>
    </w:rPr>
  </w:style>
  <w:style w:type="character" w:customStyle="1" w:styleId="NoSpacingChar">
    <w:name w:val="No Spacing Char"/>
    <w:basedOn w:val="DefaultParagraphFont"/>
    <w:link w:val="NoSpacing"/>
    <w:uiPriority w:val="1"/>
    <w:rsid w:val="009913F7"/>
    <w:rPr>
      <w:rFonts w:ascii="Arial" w:eastAsiaTheme="minorEastAsia" w:hAnsi="Arial"/>
      <w:sz w:val="24"/>
      <w:lang w:val="en-US"/>
    </w:rPr>
  </w:style>
  <w:style w:type="character" w:styleId="FollowedHyperlink">
    <w:name w:val="FollowedHyperlink"/>
    <w:basedOn w:val="DefaultParagraphFont"/>
    <w:uiPriority w:val="99"/>
    <w:semiHidden/>
    <w:unhideWhenUsed/>
    <w:rsid w:val="00EF71D9"/>
    <w:rPr>
      <w:color w:val="800080" w:themeColor="followedHyperlink"/>
      <w:u w:val="single"/>
    </w:rPr>
  </w:style>
  <w:style w:type="character" w:customStyle="1" w:styleId="apple-converted-space">
    <w:name w:val="apple-converted-space"/>
    <w:basedOn w:val="DefaultParagraphFont"/>
    <w:rsid w:val="002C4F40"/>
  </w:style>
  <w:style w:type="character" w:customStyle="1" w:styleId="Heading1Char">
    <w:name w:val="Heading 1 Char"/>
    <w:basedOn w:val="DefaultParagraphFont"/>
    <w:link w:val="Heading1"/>
    <w:uiPriority w:val="9"/>
    <w:rsid w:val="000E61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473">
      <w:bodyDiv w:val="1"/>
      <w:marLeft w:val="0"/>
      <w:marRight w:val="0"/>
      <w:marTop w:val="0"/>
      <w:marBottom w:val="0"/>
      <w:divBdr>
        <w:top w:val="none" w:sz="0" w:space="0" w:color="auto"/>
        <w:left w:val="none" w:sz="0" w:space="0" w:color="auto"/>
        <w:bottom w:val="none" w:sz="0" w:space="0" w:color="auto"/>
        <w:right w:val="none" w:sz="0" w:space="0" w:color="auto"/>
      </w:divBdr>
    </w:div>
    <w:div w:id="38673934">
      <w:bodyDiv w:val="1"/>
      <w:marLeft w:val="0"/>
      <w:marRight w:val="0"/>
      <w:marTop w:val="0"/>
      <w:marBottom w:val="0"/>
      <w:divBdr>
        <w:top w:val="none" w:sz="0" w:space="0" w:color="auto"/>
        <w:left w:val="none" w:sz="0" w:space="0" w:color="auto"/>
        <w:bottom w:val="none" w:sz="0" w:space="0" w:color="auto"/>
        <w:right w:val="none" w:sz="0" w:space="0" w:color="auto"/>
      </w:divBdr>
    </w:div>
    <w:div w:id="79913942">
      <w:bodyDiv w:val="1"/>
      <w:marLeft w:val="0"/>
      <w:marRight w:val="0"/>
      <w:marTop w:val="0"/>
      <w:marBottom w:val="0"/>
      <w:divBdr>
        <w:top w:val="none" w:sz="0" w:space="0" w:color="auto"/>
        <w:left w:val="none" w:sz="0" w:space="0" w:color="auto"/>
        <w:bottom w:val="none" w:sz="0" w:space="0" w:color="auto"/>
        <w:right w:val="none" w:sz="0" w:space="0" w:color="auto"/>
      </w:divBdr>
    </w:div>
    <w:div w:id="288778169">
      <w:bodyDiv w:val="1"/>
      <w:marLeft w:val="0"/>
      <w:marRight w:val="0"/>
      <w:marTop w:val="0"/>
      <w:marBottom w:val="0"/>
      <w:divBdr>
        <w:top w:val="none" w:sz="0" w:space="0" w:color="auto"/>
        <w:left w:val="none" w:sz="0" w:space="0" w:color="auto"/>
        <w:bottom w:val="none" w:sz="0" w:space="0" w:color="auto"/>
        <w:right w:val="none" w:sz="0" w:space="0" w:color="auto"/>
      </w:divBdr>
      <w:divsChild>
        <w:div w:id="621885554">
          <w:marLeft w:val="0"/>
          <w:marRight w:val="0"/>
          <w:marTop w:val="0"/>
          <w:marBottom w:val="0"/>
          <w:divBdr>
            <w:top w:val="none" w:sz="0" w:space="0" w:color="auto"/>
            <w:left w:val="none" w:sz="0" w:space="0" w:color="auto"/>
            <w:bottom w:val="none" w:sz="0" w:space="0" w:color="auto"/>
            <w:right w:val="none" w:sz="0" w:space="0" w:color="auto"/>
          </w:divBdr>
          <w:divsChild>
            <w:div w:id="943611591">
              <w:marLeft w:val="0"/>
              <w:marRight w:val="0"/>
              <w:marTop w:val="0"/>
              <w:marBottom w:val="0"/>
              <w:divBdr>
                <w:top w:val="none" w:sz="0" w:space="0" w:color="auto"/>
                <w:left w:val="none" w:sz="0" w:space="0" w:color="auto"/>
                <w:bottom w:val="none" w:sz="0" w:space="0" w:color="auto"/>
                <w:right w:val="none" w:sz="0" w:space="0" w:color="auto"/>
              </w:divBdr>
              <w:divsChild>
                <w:div w:id="688259420">
                  <w:marLeft w:val="0"/>
                  <w:marRight w:val="0"/>
                  <w:marTop w:val="0"/>
                  <w:marBottom w:val="0"/>
                  <w:divBdr>
                    <w:top w:val="none" w:sz="0" w:space="0" w:color="auto"/>
                    <w:left w:val="none" w:sz="0" w:space="0" w:color="auto"/>
                    <w:bottom w:val="none" w:sz="0" w:space="0" w:color="auto"/>
                    <w:right w:val="none" w:sz="0" w:space="0" w:color="auto"/>
                  </w:divBdr>
                </w:div>
              </w:divsChild>
            </w:div>
            <w:div w:id="1884323606">
              <w:marLeft w:val="0"/>
              <w:marRight w:val="0"/>
              <w:marTop w:val="0"/>
              <w:marBottom w:val="0"/>
              <w:divBdr>
                <w:top w:val="none" w:sz="0" w:space="0" w:color="auto"/>
                <w:left w:val="none" w:sz="0" w:space="0" w:color="auto"/>
                <w:bottom w:val="none" w:sz="0" w:space="0" w:color="auto"/>
                <w:right w:val="none" w:sz="0" w:space="0" w:color="auto"/>
              </w:divBdr>
              <w:divsChild>
                <w:div w:id="19014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5144">
      <w:bodyDiv w:val="1"/>
      <w:marLeft w:val="0"/>
      <w:marRight w:val="0"/>
      <w:marTop w:val="0"/>
      <w:marBottom w:val="0"/>
      <w:divBdr>
        <w:top w:val="none" w:sz="0" w:space="0" w:color="auto"/>
        <w:left w:val="none" w:sz="0" w:space="0" w:color="auto"/>
        <w:bottom w:val="none" w:sz="0" w:space="0" w:color="auto"/>
        <w:right w:val="none" w:sz="0" w:space="0" w:color="auto"/>
      </w:divBdr>
    </w:div>
    <w:div w:id="392194907">
      <w:bodyDiv w:val="1"/>
      <w:marLeft w:val="0"/>
      <w:marRight w:val="0"/>
      <w:marTop w:val="0"/>
      <w:marBottom w:val="0"/>
      <w:divBdr>
        <w:top w:val="none" w:sz="0" w:space="0" w:color="auto"/>
        <w:left w:val="none" w:sz="0" w:space="0" w:color="auto"/>
        <w:bottom w:val="none" w:sz="0" w:space="0" w:color="auto"/>
        <w:right w:val="none" w:sz="0" w:space="0" w:color="auto"/>
      </w:divBdr>
    </w:div>
    <w:div w:id="418990836">
      <w:bodyDiv w:val="1"/>
      <w:marLeft w:val="0"/>
      <w:marRight w:val="0"/>
      <w:marTop w:val="0"/>
      <w:marBottom w:val="0"/>
      <w:divBdr>
        <w:top w:val="none" w:sz="0" w:space="0" w:color="auto"/>
        <w:left w:val="none" w:sz="0" w:space="0" w:color="auto"/>
        <w:bottom w:val="none" w:sz="0" w:space="0" w:color="auto"/>
        <w:right w:val="none" w:sz="0" w:space="0" w:color="auto"/>
      </w:divBdr>
    </w:div>
    <w:div w:id="434908035">
      <w:bodyDiv w:val="1"/>
      <w:marLeft w:val="0"/>
      <w:marRight w:val="0"/>
      <w:marTop w:val="0"/>
      <w:marBottom w:val="0"/>
      <w:divBdr>
        <w:top w:val="none" w:sz="0" w:space="0" w:color="auto"/>
        <w:left w:val="none" w:sz="0" w:space="0" w:color="auto"/>
        <w:bottom w:val="none" w:sz="0" w:space="0" w:color="auto"/>
        <w:right w:val="none" w:sz="0" w:space="0" w:color="auto"/>
      </w:divBdr>
    </w:div>
    <w:div w:id="615988315">
      <w:bodyDiv w:val="1"/>
      <w:marLeft w:val="0"/>
      <w:marRight w:val="0"/>
      <w:marTop w:val="0"/>
      <w:marBottom w:val="0"/>
      <w:divBdr>
        <w:top w:val="none" w:sz="0" w:space="0" w:color="auto"/>
        <w:left w:val="none" w:sz="0" w:space="0" w:color="auto"/>
        <w:bottom w:val="none" w:sz="0" w:space="0" w:color="auto"/>
        <w:right w:val="none" w:sz="0" w:space="0" w:color="auto"/>
      </w:divBdr>
    </w:div>
    <w:div w:id="666830605">
      <w:bodyDiv w:val="1"/>
      <w:marLeft w:val="0"/>
      <w:marRight w:val="0"/>
      <w:marTop w:val="0"/>
      <w:marBottom w:val="0"/>
      <w:divBdr>
        <w:top w:val="none" w:sz="0" w:space="0" w:color="auto"/>
        <w:left w:val="none" w:sz="0" w:space="0" w:color="auto"/>
        <w:bottom w:val="none" w:sz="0" w:space="0" w:color="auto"/>
        <w:right w:val="none" w:sz="0" w:space="0" w:color="auto"/>
      </w:divBdr>
    </w:div>
    <w:div w:id="893546913">
      <w:bodyDiv w:val="1"/>
      <w:marLeft w:val="0"/>
      <w:marRight w:val="0"/>
      <w:marTop w:val="0"/>
      <w:marBottom w:val="0"/>
      <w:divBdr>
        <w:top w:val="none" w:sz="0" w:space="0" w:color="auto"/>
        <w:left w:val="none" w:sz="0" w:space="0" w:color="auto"/>
        <w:bottom w:val="none" w:sz="0" w:space="0" w:color="auto"/>
        <w:right w:val="none" w:sz="0" w:space="0" w:color="auto"/>
      </w:divBdr>
    </w:div>
    <w:div w:id="906577437">
      <w:bodyDiv w:val="1"/>
      <w:marLeft w:val="0"/>
      <w:marRight w:val="0"/>
      <w:marTop w:val="0"/>
      <w:marBottom w:val="0"/>
      <w:divBdr>
        <w:top w:val="none" w:sz="0" w:space="0" w:color="auto"/>
        <w:left w:val="none" w:sz="0" w:space="0" w:color="auto"/>
        <w:bottom w:val="none" w:sz="0" w:space="0" w:color="auto"/>
        <w:right w:val="none" w:sz="0" w:space="0" w:color="auto"/>
      </w:divBdr>
    </w:div>
    <w:div w:id="975332475">
      <w:bodyDiv w:val="1"/>
      <w:marLeft w:val="0"/>
      <w:marRight w:val="0"/>
      <w:marTop w:val="0"/>
      <w:marBottom w:val="0"/>
      <w:divBdr>
        <w:top w:val="none" w:sz="0" w:space="0" w:color="auto"/>
        <w:left w:val="none" w:sz="0" w:space="0" w:color="auto"/>
        <w:bottom w:val="none" w:sz="0" w:space="0" w:color="auto"/>
        <w:right w:val="none" w:sz="0" w:space="0" w:color="auto"/>
      </w:divBdr>
    </w:div>
    <w:div w:id="1041369646">
      <w:bodyDiv w:val="1"/>
      <w:marLeft w:val="0"/>
      <w:marRight w:val="0"/>
      <w:marTop w:val="0"/>
      <w:marBottom w:val="0"/>
      <w:divBdr>
        <w:top w:val="none" w:sz="0" w:space="0" w:color="auto"/>
        <w:left w:val="none" w:sz="0" w:space="0" w:color="auto"/>
        <w:bottom w:val="none" w:sz="0" w:space="0" w:color="auto"/>
        <w:right w:val="none" w:sz="0" w:space="0" w:color="auto"/>
      </w:divBdr>
    </w:div>
    <w:div w:id="1081176926">
      <w:bodyDiv w:val="1"/>
      <w:marLeft w:val="0"/>
      <w:marRight w:val="0"/>
      <w:marTop w:val="0"/>
      <w:marBottom w:val="0"/>
      <w:divBdr>
        <w:top w:val="none" w:sz="0" w:space="0" w:color="auto"/>
        <w:left w:val="none" w:sz="0" w:space="0" w:color="auto"/>
        <w:bottom w:val="none" w:sz="0" w:space="0" w:color="auto"/>
        <w:right w:val="none" w:sz="0" w:space="0" w:color="auto"/>
      </w:divBdr>
    </w:div>
    <w:div w:id="1094088913">
      <w:bodyDiv w:val="1"/>
      <w:marLeft w:val="0"/>
      <w:marRight w:val="0"/>
      <w:marTop w:val="0"/>
      <w:marBottom w:val="0"/>
      <w:divBdr>
        <w:top w:val="none" w:sz="0" w:space="0" w:color="auto"/>
        <w:left w:val="none" w:sz="0" w:space="0" w:color="auto"/>
        <w:bottom w:val="none" w:sz="0" w:space="0" w:color="auto"/>
        <w:right w:val="none" w:sz="0" w:space="0" w:color="auto"/>
      </w:divBdr>
    </w:div>
    <w:div w:id="1132286793">
      <w:bodyDiv w:val="1"/>
      <w:marLeft w:val="0"/>
      <w:marRight w:val="0"/>
      <w:marTop w:val="0"/>
      <w:marBottom w:val="0"/>
      <w:divBdr>
        <w:top w:val="none" w:sz="0" w:space="0" w:color="auto"/>
        <w:left w:val="none" w:sz="0" w:space="0" w:color="auto"/>
        <w:bottom w:val="none" w:sz="0" w:space="0" w:color="auto"/>
        <w:right w:val="none" w:sz="0" w:space="0" w:color="auto"/>
      </w:divBdr>
    </w:div>
    <w:div w:id="1135756197">
      <w:bodyDiv w:val="1"/>
      <w:marLeft w:val="0"/>
      <w:marRight w:val="0"/>
      <w:marTop w:val="0"/>
      <w:marBottom w:val="0"/>
      <w:divBdr>
        <w:top w:val="none" w:sz="0" w:space="0" w:color="auto"/>
        <w:left w:val="none" w:sz="0" w:space="0" w:color="auto"/>
        <w:bottom w:val="none" w:sz="0" w:space="0" w:color="auto"/>
        <w:right w:val="none" w:sz="0" w:space="0" w:color="auto"/>
      </w:divBdr>
    </w:div>
    <w:div w:id="1353192972">
      <w:bodyDiv w:val="1"/>
      <w:marLeft w:val="0"/>
      <w:marRight w:val="0"/>
      <w:marTop w:val="0"/>
      <w:marBottom w:val="0"/>
      <w:divBdr>
        <w:top w:val="none" w:sz="0" w:space="0" w:color="auto"/>
        <w:left w:val="none" w:sz="0" w:space="0" w:color="auto"/>
        <w:bottom w:val="none" w:sz="0" w:space="0" w:color="auto"/>
        <w:right w:val="none" w:sz="0" w:space="0" w:color="auto"/>
      </w:divBdr>
    </w:div>
    <w:div w:id="1708751479">
      <w:bodyDiv w:val="1"/>
      <w:marLeft w:val="0"/>
      <w:marRight w:val="0"/>
      <w:marTop w:val="0"/>
      <w:marBottom w:val="0"/>
      <w:divBdr>
        <w:top w:val="none" w:sz="0" w:space="0" w:color="auto"/>
        <w:left w:val="none" w:sz="0" w:space="0" w:color="auto"/>
        <w:bottom w:val="none" w:sz="0" w:space="0" w:color="auto"/>
        <w:right w:val="none" w:sz="0" w:space="0" w:color="auto"/>
      </w:divBdr>
    </w:div>
    <w:div w:id="1783181094">
      <w:bodyDiv w:val="1"/>
      <w:marLeft w:val="0"/>
      <w:marRight w:val="0"/>
      <w:marTop w:val="0"/>
      <w:marBottom w:val="0"/>
      <w:divBdr>
        <w:top w:val="none" w:sz="0" w:space="0" w:color="auto"/>
        <w:left w:val="none" w:sz="0" w:space="0" w:color="auto"/>
        <w:bottom w:val="none" w:sz="0" w:space="0" w:color="auto"/>
        <w:right w:val="none" w:sz="0" w:space="0" w:color="auto"/>
      </w:divBdr>
    </w:div>
    <w:div w:id="1785998942">
      <w:bodyDiv w:val="1"/>
      <w:marLeft w:val="0"/>
      <w:marRight w:val="0"/>
      <w:marTop w:val="0"/>
      <w:marBottom w:val="0"/>
      <w:divBdr>
        <w:top w:val="none" w:sz="0" w:space="0" w:color="auto"/>
        <w:left w:val="none" w:sz="0" w:space="0" w:color="auto"/>
        <w:bottom w:val="none" w:sz="0" w:space="0" w:color="auto"/>
        <w:right w:val="none" w:sz="0" w:space="0" w:color="auto"/>
      </w:divBdr>
    </w:div>
    <w:div w:id="1788424530">
      <w:bodyDiv w:val="1"/>
      <w:marLeft w:val="0"/>
      <w:marRight w:val="0"/>
      <w:marTop w:val="0"/>
      <w:marBottom w:val="0"/>
      <w:divBdr>
        <w:top w:val="none" w:sz="0" w:space="0" w:color="auto"/>
        <w:left w:val="none" w:sz="0" w:space="0" w:color="auto"/>
        <w:bottom w:val="none" w:sz="0" w:space="0" w:color="auto"/>
        <w:right w:val="none" w:sz="0" w:space="0" w:color="auto"/>
      </w:divBdr>
    </w:div>
    <w:div w:id="1814444927">
      <w:bodyDiv w:val="1"/>
      <w:marLeft w:val="0"/>
      <w:marRight w:val="0"/>
      <w:marTop w:val="0"/>
      <w:marBottom w:val="0"/>
      <w:divBdr>
        <w:top w:val="none" w:sz="0" w:space="0" w:color="auto"/>
        <w:left w:val="none" w:sz="0" w:space="0" w:color="auto"/>
        <w:bottom w:val="none" w:sz="0" w:space="0" w:color="auto"/>
        <w:right w:val="none" w:sz="0" w:space="0" w:color="auto"/>
      </w:divBdr>
    </w:div>
    <w:div w:id="1858497987">
      <w:bodyDiv w:val="1"/>
      <w:marLeft w:val="0"/>
      <w:marRight w:val="0"/>
      <w:marTop w:val="0"/>
      <w:marBottom w:val="0"/>
      <w:divBdr>
        <w:top w:val="none" w:sz="0" w:space="0" w:color="auto"/>
        <w:left w:val="none" w:sz="0" w:space="0" w:color="auto"/>
        <w:bottom w:val="none" w:sz="0" w:space="0" w:color="auto"/>
        <w:right w:val="none" w:sz="0" w:space="0" w:color="auto"/>
      </w:divBdr>
    </w:div>
    <w:div w:id="1993214405">
      <w:bodyDiv w:val="1"/>
      <w:marLeft w:val="0"/>
      <w:marRight w:val="0"/>
      <w:marTop w:val="0"/>
      <w:marBottom w:val="0"/>
      <w:divBdr>
        <w:top w:val="none" w:sz="0" w:space="0" w:color="auto"/>
        <w:left w:val="none" w:sz="0" w:space="0" w:color="auto"/>
        <w:bottom w:val="none" w:sz="0" w:space="0" w:color="auto"/>
        <w:right w:val="none" w:sz="0" w:space="0" w:color="auto"/>
      </w:divBdr>
    </w:div>
    <w:div w:id="2083212624">
      <w:bodyDiv w:val="1"/>
      <w:marLeft w:val="0"/>
      <w:marRight w:val="0"/>
      <w:marTop w:val="0"/>
      <w:marBottom w:val="0"/>
      <w:divBdr>
        <w:top w:val="none" w:sz="0" w:space="0" w:color="auto"/>
        <w:left w:val="none" w:sz="0" w:space="0" w:color="auto"/>
        <w:bottom w:val="none" w:sz="0" w:space="0" w:color="auto"/>
        <w:right w:val="none" w:sz="0" w:space="0" w:color="auto"/>
      </w:divBdr>
      <w:divsChild>
        <w:div w:id="833647741">
          <w:marLeft w:val="0"/>
          <w:marRight w:val="0"/>
          <w:marTop w:val="0"/>
          <w:marBottom w:val="0"/>
          <w:divBdr>
            <w:top w:val="none" w:sz="0" w:space="0" w:color="auto"/>
            <w:left w:val="none" w:sz="0" w:space="0" w:color="auto"/>
            <w:bottom w:val="none" w:sz="0" w:space="0" w:color="auto"/>
            <w:right w:val="none" w:sz="0" w:space="0" w:color="auto"/>
          </w:divBdr>
          <w:divsChild>
            <w:div w:id="1787774302">
              <w:marLeft w:val="0"/>
              <w:marRight w:val="0"/>
              <w:marTop w:val="0"/>
              <w:marBottom w:val="0"/>
              <w:divBdr>
                <w:top w:val="none" w:sz="0" w:space="0" w:color="auto"/>
                <w:left w:val="none" w:sz="0" w:space="0" w:color="auto"/>
                <w:bottom w:val="none" w:sz="0" w:space="0" w:color="auto"/>
                <w:right w:val="none" w:sz="0" w:space="0" w:color="auto"/>
              </w:divBdr>
              <w:divsChild>
                <w:div w:id="1537692534">
                  <w:marLeft w:val="0"/>
                  <w:marRight w:val="0"/>
                  <w:marTop w:val="0"/>
                  <w:marBottom w:val="0"/>
                  <w:divBdr>
                    <w:top w:val="none" w:sz="0" w:space="0" w:color="auto"/>
                    <w:left w:val="none" w:sz="0" w:space="0" w:color="auto"/>
                    <w:bottom w:val="none" w:sz="0" w:space="0" w:color="auto"/>
                    <w:right w:val="none" w:sz="0" w:space="0" w:color="auto"/>
                  </w:divBdr>
                </w:div>
              </w:divsChild>
            </w:div>
            <w:div w:id="1737043600">
              <w:marLeft w:val="0"/>
              <w:marRight w:val="0"/>
              <w:marTop w:val="0"/>
              <w:marBottom w:val="0"/>
              <w:divBdr>
                <w:top w:val="none" w:sz="0" w:space="0" w:color="auto"/>
                <w:left w:val="none" w:sz="0" w:space="0" w:color="auto"/>
                <w:bottom w:val="none" w:sz="0" w:space="0" w:color="auto"/>
                <w:right w:val="none" w:sz="0" w:space="0" w:color="auto"/>
              </w:divBdr>
              <w:divsChild>
                <w:div w:id="740100106">
                  <w:marLeft w:val="0"/>
                  <w:marRight w:val="0"/>
                  <w:marTop w:val="0"/>
                  <w:marBottom w:val="0"/>
                  <w:divBdr>
                    <w:top w:val="none" w:sz="0" w:space="0" w:color="auto"/>
                    <w:left w:val="none" w:sz="0" w:space="0" w:color="auto"/>
                    <w:bottom w:val="none" w:sz="0" w:space="0" w:color="auto"/>
                    <w:right w:val="none" w:sz="0" w:space="0" w:color="auto"/>
                  </w:divBdr>
                  <w:divsChild>
                    <w:div w:id="8900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666">
              <w:marLeft w:val="0"/>
              <w:marRight w:val="0"/>
              <w:marTop w:val="0"/>
              <w:marBottom w:val="0"/>
              <w:divBdr>
                <w:top w:val="none" w:sz="0" w:space="0" w:color="auto"/>
                <w:left w:val="none" w:sz="0" w:space="0" w:color="auto"/>
                <w:bottom w:val="none" w:sz="0" w:space="0" w:color="auto"/>
                <w:right w:val="none" w:sz="0" w:space="0" w:color="auto"/>
              </w:divBdr>
              <w:divsChild>
                <w:div w:id="291055880">
                  <w:marLeft w:val="0"/>
                  <w:marRight w:val="0"/>
                  <w:marTop w:val="0"/>
                  <w:marBottom w:val="0"/>
                  <w:divBdr>
                    <w:top w:val="none" w:sz="0" w:space="0" w:color="auto"/>
                    <w:left w:val="none" w:sz="0" w:space="0" w:color="auto"/>
                    <w:bottom w:val="none" w:sz="0" w:space="0" w:color="auto"/>
                    <w:right w:val="none" w:sz="0" w:space="0" w:color="auto"/>
                  </w:divBdr>
                  <w:divsChild>
                    <w:div w:id="19094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3520">
              <w:marLeft w:val="0"/>
              <w:marRight w:val="0"/>
              <w:marTop w:val="0"/>
              <w:marBottom w:val="0"/>
              <w:divBdr>
                <w:top w:val="none" w:sz="0" w:space="0" w:color="auto"/>
                <w:left w:val="none" w:sz="0" w:space="0" w:color="auto"/>
                <w:bottom w:val="none" w:sz="0" w:space="0" w:color="auto"/>
                <w:right w:val="none" w:sz="0" w:space="0" w:color="auto"/>
              </w:divBdr>
              <w:divsChild>
                <w:div w:id="874082350">
                  <w:marLeft w:val="0"/>
                  <w:marRight w:val="0"/>
                  <w:marTop w:val="0"/>
                  <w:marBottom w:val="0"/>
                  <w:divBdr>
                    <w:top w:val="none" w:sz="0" w:space="0" w:color="auto"/>
                    <w:left w:val="none" w:sz="0" w:space="0" w:color="auto"/>
                    <w:bottom w:val="none" w:sz="0" w:space="0" w:color="auto"/>
                    <w:right w:val="none" w:sz="0" w:space="0" w:color="auto"/>
                  </w:divBdr>
                </w:div>
              </w:divsChild>
            </w:div>
            <w:div w:id="787818867">
              <w:marLeft w:val="0"/>
              <w:marRight w:val="0"/>
              <w:marTop w:val="0"/>
              <w:marBottom w:val="0"/>
              <w:divBdr>
                <w:top w:val="none" w:sz="0" w:space="0" w:color="auto"/>
                <w:left w:val="none" w:sz="0" w:space="0" w:color="auto"/>
                <w:bottom w:val="none" w:sz="0" w:space="0" w:color="auto"/>
                <w:right w:val="none" w:sz="0" w:space="0" w:color="auto"/>
              </w:divBdr>
              <w:divsChild>
                <w:div w:id="1819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england.nhs.uk%2Fpublication%2Fguidance-on-the-implementation-of-the-supply-and-administration-of-medicines-by-dental-hygienists-and-dental-therapists-for-dental-contractors%2F&amp;data=05%7C02%7Ckaty.kerr1%40nhs.net%7Cfb07a67da5004a88dd9208dcd0c58d50%7C37c354b285b047f5b22207b48d774ee3%7C0%7C0%7C638614794106919108%7CUnknown%7CTWFpbGZsb3d8eyJWIjoiMC4wLjAwMDAiLCJQIjoiV2luMzIiLCJBTiI6Ik1haWwiLCJXVCI6Mn0%3D%7C0%7C%7C%7C&amp;sdata=LgmdJHkUTD7bUiX6KCCtZuiBx%2FpRupFQzjS5dir3ix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accent.hicom.co.uk%2FCourseManager%2FLive%2FHEE%2FWeb%2Fsys_pages%2FCourse%2FCourseEventInvitation.aspx%3FFilterCourseEventID%3Df42a68b9-a2ea-43ff-b124-3f469f843e68&amp;data=05%7C02%7Ckaty.kerr1%40nhs.net%7Cfb07a67da5004a88dd9208dcd0c58d50%7C37c354b285b047f5b22207b48d774ee3%7C0%7C0%7C638614794106900618%7CUnknown%7CTWFpbGZsb3d8eyJWIjoiMC4wLjAwMDAiLCJQIjoiV2luMzIiLCJBTiI6Ik1haWwiLCJXVCI6Mn0%3D%7C0%7C%7C%7C&amp;sdata=xvJdOaJPTTbZuo%2BahfKEwkIsmwQLzJygRWrQe4K2xHM%3D&amp;reserved=0"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81321A619E24387FF747E90404EFF" ma:contentTypeVersion="12" ma:contentTypeDescription="Create a new document." ma:contentTypeScope="" ma:versionID="5928c285367f46115abd92a2e86db33d">
  <xsd:schema xmlns:xsd="http://www.w3.org/2001/XMLSchema" xmlns:xs="http://www.w3.org/2001/XMLSchema" xmlns:p="http://schemas.microsoft.com/office/2006/metadata/properties" xmlns:ns3="4963fb09-f19c-4241-9a07-76d4d2897e5e" xmlns:ns4="d21f82fc-1c91-4d12-8015-3febcf971b78" targetNamespace="http://schemas.microsoft.com/office/2006/metadata/properties" ma:root="true" ma:fieldsID="bf3fdac3950d86f2ca0901f2c6c3f6f2" ns3:_="" ns4:_="">
    <xsd:import namespace="4963fb09-f19c-4241-9a07-76d4d2897e5e"/>
    <xsd:import namespace="d21f82fc-1c91-4d12-8015-3febcf971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3fb09-f19c-4241-9a07-76d4d2897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f82fc-1c91-4d12-8015-3febcf971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307D-7257-4A5C-9622-206D6D5A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3fb09-f19c-4241-9a07-76d4d2897e5e"/>
    <ds:schemaRef ds:uri="d21f82fc-1c91-4d12-8015-3febcf97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17D8A-591F-499E-ACE1-0253762BC3F5}">
  <ds:schemaRefs>
    <ds:schemaRef ds:uri="http://schemas.microsoft.com/sharepoint/v3/contenttype/forms"/>
  </ds:schemaRefs>
</ds:datastoreItem>
</file>

<file path=customXml/itemProps3.xml><?xml version="1.0" encoding="utf-8"?>
<ds:datastoreItem xmlns:ds="http://schemas.openxmlformats.org/officeDocument/2006/customXml" ds:itemID="{1D2D5533-64DC-49AE-951E-1778E7014D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C0A83-9E47-604C-A92E-97329247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Short Caroline - Solent</dc:creator>
  <cp:lastModifiedBy>PERCIVAL, Keith (NHS ENGLAND &amp; NHS IMPROVEMENT - X24)</cp:lastModifiedBy>
  <cp:revision>19</cp:revision>
  <cp:lastPrinted>2024-11-03T18:46:00Z</cp:lastPrinted>
  <dcterms:created xsi:type="dcterms:W3CDTF">2024-11-03T15:40:00Z</dcterms:created>
  <dcterms:modified xsi:type="dcterms:W3CDTF">2024-11-03T19:19:00Z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0x01010049381321A619E24387FF747E90404EFF</vt:lpwstr>
  </property>
  <property fmtid="{D5CDD505-2E9C-101B-9397-08002B2CF9AE}" pid="3" name="MSIP_Label_cb4100ce-f04e-4b80-a326-08c9f28b8c4d_Enabled">
    <vt:lpwstr>true</vt:lpwstr>
  </property>
  <property fmtid="{D5CDD505-2E9C-101B-9397-08002B2CF9AE}" pid="4" name="MSIP_Label_cb4100ce-f04e-4b80-a326-08c9f28b8c4d_SetDate">
    <vt:lpwstr>2023-05-08T14:05:35Z</vt:lpwstr>
  </property>
  <property fmtid="{D5CDD505-2E9C-101B-9397-08002B2CF9AE}" pid="5" name="MSIP_Label_cb4100ce-f04e-4b80-a326-08c9f28b8c4d_Method">
    <vt:lpwstr>Standard</vt:lpwstr>
  </property>
  <property fmtid="{D5CDD505-2E9C-101B-9397-08002B2CF9AE}" pid="6" name="MSIP_Label_cb4100ce-f04e-4b80-a326-08c9f28b8c4d_Name">
    <vt:lpwstr>Trustwide - default label</vt:lpwstr>
  </property>
  <property fmtid="{D5CDD505-2E9C-101B-9397-08002B2CF9AE}" pid="7" name="MSIP_Label_cb4100ce-f04e-4b80-a326-08c9f28b8c4d_SiteId">
    <vt:lpwstr>41321cc1-ecb9-467c-b0d5-854644d94e3b</vt:lpwstr>
  </property>
  <property fmtid="{D5CDD505-2E9C-101B-9397-08002B2CF9AE}" pid="8" name="MSIP_Label_cb4100ce-f04e-4b80-a326-08c9f28b8c4d_ActionId">
    <vt:lpwstr>bc0fa095-f19a-46bc-890d-e059087b5c1a</vt:lpwstr>
  </property>
  <property fmtid="{D5CDD505-2E9C-101B-9397-08002B2CF9AE}" pid="9" name="MSIP_Label_cb4100ce-f04e-4b80-a326-08c9f28b8c4d_ContentBits">
    <vt:lpwstr>0</vt:lpwstr>
  </property>
</Properties>
</file>